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hd w:val="clear" w:color="auto" w:fill="FFFFFF"/>
        <w:spacing w:beforeAutospacing="0" w:afterAutospacing="0" w:line="572" w:lineRule="exact"/>
        <w:jc w:val="center"/>
        <w:rPr>
          <w:rFonts w:hint="default" w:ascii="Times New Roman" w:hAnsi="Times New Roman" w:eastAsia="方正小标宋_GBK" w:cs="Times New Roman"/>
          <w:b w:val="0"/>
          <w:color w:val="000000" w:themeColor="text1"/>
          <w:sz w:val="44"/>
          <w:szCs w:val="44"/>
          <w:shd w:val="clear" w:color="auto" w:fill="FFFFFF"/>
          <w14:textFill>
            <w14:solidFill>
              <w14:schemeClr w14:val="tx1"/>
            </w14:solidFill>
          </w14:textFill>
        </w:rPr>
      </w:pPr>
      <w:r>
        <w:rPr>
          <w:rFonts w:hint="default" w:ascii="Times New Roman" w:hAnsi="Times New Roman" w:eastAsia="方正小标宋_GBK" w:cs="Times New Roman"/>
          <w:b w:val="0"/>
          <w:color w:val="000000" w:themeColor="text1"/>
          <w:sz w:val="44"/>
          <w:szCs w:val="44"/>
          <w:shd w:val="clear" w:color="auto" w:fill="FFFFFF"/>
          <w14:textFill>
            <w14:solidFill>
              <w14:schemeClr w14:val="tx1"/>
            </w14:solidFill>
          </w14:textFill>
        </w:rPr>
        <w:t>重庆市巴南区第二人民医院</w:t>
      </w:r>
    </w:p>
    <w:p>
      <w:pPr>
        <w:pStyle w:val="9"/>
        <w:widowControl/>
        <w:spacing w:beforeAutospacing="0" w:afterAutospacing="0" w:line="572" w:lineRule="exact"/>
        <w:ind w:firstLine="420"/>
        <w:jc w:val="center"/>
        <w:rPr>
          <w:rFonts w:hint="default" w:ascii="Times New Roman" w:hAnsi="Times New Roman" w:eastAsia="方正小标宋_GBK" w:cs="Times New Roman"/>
          <w:b w:val="0"/>
          <w:color w:val="000000" w:themeColor="text1"/>
          <w:kern w:val="0"/>
          <w:sz w:val="44"/>
          <w:szCs w:val="44"/>
          <w:shd w:val="clear" w:color="auto" w:fill="FFFFFF"/>
          <w:lang w:val="en-US" w:eastAsia="zh-CN" w:bidi="ar-SA"/>
          <w14:textFill>
            <w14:solidFill>
              <w14:schemeClr w14:val="tx1"/>
            </w14:solidFill>
          </w14:textFill>
        </w:rPr>
      </w:pPr>
      <w:r>
        <w:rPr>
          <w:rFonts w:hint="eastAsia" w:ascii="Times New Roman" w:hAnsi="Times New Roman" w:eastAsia="方正小标宋_GBK" w:cs="Times New Roman"/>
          <w:b w:val="0"/>
          <w:color w:val="000000" w:themeColor="text1"/>
          <w:kern w:val="0"/>
          <w:sz w:val="44"/>
          <w:szCs w:val="44"/>
          <w:shd w:val="clear" w:color="auto" w:fill="FFFFFF"/>
          <w:lang w:val="en-US" w:eastAsia="zh-CN" w:bidi="ar-SA"/>
          <w14:textFill>
            <w14:solidFill>
              <w14:schemeClr w14:val="tx1"/>
            </w14:solidFill>
          </w14:textFill>
        </w:rPr>
        <w:t>2026年高值医用耗材遴选采购文件（第一批）第二次</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shd w:val="clear" w:color="auto" w:fill="FFFFFF"/>
        </w:rPr>
      </w:pP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default" w:ascii="Times New Roman" w:hAnsi="Times New Roman" w:eastAsia="方正仿宋_GBK" w:cs="Times New Roman"/>
          <w:color w:val="auto"/>
          <w:sz w:val="32"/>
          <w:szCs w:val="32"/>
          <w:shd w:val="clear" w:color="auto" w:fill="FFFFFF"/>
        </w:rPr>
        <w:t>为了更好地服务患者，满足医疗事业发展的需要，我院</w:t>
      </w:r>
      <w:r>
        <w:rPr>
          <w:rFonts w:hint="default" w:ascii="Times New Roman" w:hAnsi="Times New Roman" w:eastAsia="方正仿宋_GBK" w:cs="Times New Roman"/>
          <w:color w:val="auto"/>
          <w:sz w:val="32"/>
          <w:szCs w:val="32"/>
          <w:highlight w:val="none"/>
          <w:shd w:val="clear" w:color="auto" w:fill="FFFFFF"/>
        </w:rPr>
        <w:t>需遴选</w:t>
      </w:r>
      <w:r>
        <w:rPr>
          <w:rFonts w:hint="default" w:ascii="Times New Roman" w:hAnsi="Times New Roman" w:eastAsia="方正仿宋_GBK" w:cs="Times New Roman"/>
          <w:color w:val="auto"/>
          <w:sz w:val="32"/>
          <w:szCs w:val="32"/>
          <w:highlight w:val="none"/>
          <w:shd w:val="clear" w:color="auto" w:fill="FFFFFF"/>
          <w:lang w:val="en-US" w:eastAsia="zh-CN"/>
        </w:rPr>
        <w:t>以下</w:t>
      </w:r>
      <w:r>
        <w:rPr>
          <w:rFonts w:hint="default" w:ascii="Times New Roman" w:hAnsi="Times New Roman" w:eastAsia="方正仿宋_GBK" w:cs="Times New Roman"/>
          <w:color w:val="auto"/>
          <w:sz w:val="32"/>
          <w:szCs w:val="32"/>
          <w:highlight w:val="none"/>
          <w:shd w:val="clear" w:color="auto" w:fill="FFFFFF"/>
        </w:rPr>
        <w:t>医用耗材一批</w:t>
      </w:r>
      <w:r>
        <w:rPr>
          <w:rFonts w:hint="default" w:ascii="Times New Roman" w:hAnsi="Times New Roman" w:eastAsia="方正仿宋_GBK" w:cs="Times New Roman"/>
          <w:color w:val="auto"/>
          <w:sz w:val="32"/>
          <w:szCs w:val="32"/>
          <w:highlight w:val="none"/>
          <w:shd w:val="clear" w:color="auto" w:fill="FFFFFF"/>
          <w:lang w:eastAsia="zh-CN"/>
        </w:rPr>
        <w:t>，</w:t>
      </w:r>
      <w:r>
        <w:rPr>
          <w:rFonts w:hint="default" w:ascii="Times New Roman" w:hAnsi="Times New Roman" w:eastAsia="方正仿宋_GBK" w:cs="Times New Roman"/>
          <w:color w:val="auto"/>
          <w:sz w:val="32"/>
          <w:szCs w:val="32"/>
          <w:highlight w:val="none"/>
          <w:shd w:val="clear" w:color="auto" w:fill="FFFFFF"/>
        </w:rPr>
        <w:t>欢迎资质齐全、信誉良好，有供应能力，且符合条件的供应商报名。</w:t>
      </w:r>
    </w:p>
    <w:p>
      <w:pPr>
        <w:pStyle w:val="9"/>
        <w:widowControl/>
        <w:numPr>
          <w:ilvl w:val="0"/>
          <w:numId w:val="1"/>
        </w:numPr>
        <w:spacing w:beforeAutospacing="0" w:afterAutospacing="0" w:line="572" w:lineRule="exact"/>
        <w:ind w:left="-10" w:leftChars="0" w:firstLine="640" w:firstLineChars="0"/>
        <w:jc w:val="both"/>
        <w:rPr>
          <w:rFonts w:hint="default" w:ascii="Times New Roman" w:hAnsi="Times New Roman" w:eastAsia="方正黑体_GBK" w:cs="Times New Roman"/>
          <w:color w:val="auto"/>
          <w:sz w:val="32"/>
          <w:szCs w:val="32"/>
          <w:highlight w:val="none"/>
          <w:shd w:val="clear" w:color="auto" w:fill="FFFFFF"/>
          <w:lang w:val="en-US" w:eastAsia="zh-CN"/>
        </w:rPr>
      </w:pPr>
      <w:r>
        <w:rPr>
          <w:rFonts w:hint="default" w:ascii="Times New Roman" w:hAnsi="Times New Roman" w:eastAsia="方正黑体_GBK" w:cs="Times New Roman"/>
          <w:color w:val="auto"/>
          <w:sz w:val="32"/>
          <w:szCs w:val="32"/>
          <w:highlight w:val="none"/>
          <w:shd w:val="clear" w:color="auto" w:fill="FFFFFF"/>
          <w:lang w:val="en-US" w:eastAsia="zh-CN"/>
        </w:rPr>
        <w:t>拟采购医用耗材（器械）名称及要求清单</w:t>
      </w:r>
    </w:p>
    <w:p>
      <w:pPr>
        <w:pStyle w:val="9"/>
        <w:widowControl/>
        <w:numPr>
          <w:ilvl w:val="0"/>
          <w:numId w:val="0"/>
        </w:numPr>
        <w:spacing w:beforeAutospacing="0" w:afterAutospacing="0" w:line="572" w:lineRule="exact"/>
        <w:ind w:left="630" w:leftChars="0"/>
        <w:jc w:val="both"/>
        <w:rPr>
          <w:rFonts w:hint="eastAsia" w:ascii="Times New Roman" w:hAnsi="Times New Roman" w:eastAsia="方正黑体_GBK" w:cs="Times New Roman"/>
          <w:color w:val="auto"/>
          <w:sz w:val="32"/>
          <w:szCs w:val="32"/>
          <w:highlight w:val="none"/>
          <w:shd w:val="clear" w:color="auto" w:fill="FFFFFF"/>
          <w:lang w:val="en-US" w:eastAsia="zh-CN"/>
        </w:rPr>
      </w:pPr>
      <w:r>
        <w:rPr>
          <w:rFonts w:hint="eastAsia" w:ascii="Times New Roman" w:hAnsi="Times New Roman" w:eastAsia="方正黑体_GBK" w:cs="Times New Roman"/>
          <w:color w:val="auto"/>
          <w:sz w:val="32"/>
          <w:szCs w:val="32"/>
          <w:highlight w:val="none"/>
          <w:shd w:val="clear" w:color="auto" w:fill="FFFFFF"/>
          <w:lang w:val="en-US" w:eastAsia="zh-CN"/>
        </w:rPr>
        <w:t>（一）医用耗材</w:t>
      </w:r>
      <w:r>
        <w:rPr>
          <w:rFonts w:hint="default" w:ascii="Times New Roman" w:hAnsi="Times New Roman" w:eastAsia="方正黑体_GBK" w:cs="Times New Roman"/>
          <w:color w:val="auto"/>
          <w:sz w:val="32"/>
          <w:szCs w:val="32"/>
          <w:highlight w:val="none"/>
          <w:shd w:val="clear" w:color="auto" w:fill="FFFFFF"/>
          <w:lang w:val="en-US" w:eastAsia="zh-CN"/>
        </w:rPr>
        <w:t>（器械）</w:t>
      </w:r>
      <w:r>
        <w:rPr>
          <w:rFonts w:hint="eastAsia" w:ascii="Times New Roman" w:hAnsi="Times New Roman" w:eastAsia="方正黑体_GBK" w:cs="Times New Roman"/>
          <w:color w:val="auto"/>
          <w:sz w:val="32"/>
          <w:szCs w:val="32"/>
          <w:highlight w:val="none"/>
          <w:shd w:val="clear" w:color="auto" w:fill="FFFFFF"/>
          <w:lang w:val="en-US" w:eastAsia="zh-CN"/>
        </w:rPr>
        <w:t>“3分包”</w:t>
      </w:r>
    </w:p>
    <w:tbl>
      <w:tblPr>
        <w:tblStyle w:val="12"/>
        <w:tblW w:w="139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68"/>
        <w:gridCol w:w="1817"/>
        <w:gridCol w:w="5591"/>
        <w:gridCol w:w="1597"/>
        <w:gridCol w:w="2262"/>
        <w:gridCol w:w="20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编号</w:t>
            </w: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8"/>
                <w:szCs w:val="28"/>
                <w:u w:val="none"/>
                <w:lang w:val="en-US"/>
              </w:rPr>
            </w:pPr>
            <w:r>
              <w:rPr>
                <w:rFonts w:hint="eastAsia" w:ascii="方正仿宋_GBK" w:hAnsi="方正仿宋_GBK" w:eastAsia="方正仿宋_GBK" w:cs="方正仿宋_GBK"/>
                <w:i w:val="0"/>
                <w:color w:val="000000"/>
                <w:kern w:val="0"/>
                <w:sz w:val="28"/>
                <w:szCs w:val="28"/>
                <w:u w:val="none"/>
                <w:lang w:val="en-US" w:eastAsia="zh-CN" w:bidi="ar"/>
              </w:rPr>
              <w:t>耗材名称</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8"/>
                <w:szCs w:val="28"/>
                <w:u w:val="none"/>
                <w:lang w:val="en-US"/>
              </w:rPr>
            </w:pPr>
            <w:r>
              <w:rPr>
                <w:rFonts w:hint="eastAsia" w:ascii="方正仿宋_GBK" w:hAnsi="方正仿宋_GBK" w:eastAsia="方正仿宋_GBK" w:cs="方正仿宋_GBK"/>
                <w:i w:val="0"/>
                <w:color w:val="000000"/>
                <w:kern w:val="0"/>
                <w:sz w:val="28"/>
                <w:szCs w:val="28"/>
                <w:u w:val="none"/>
                <w:lang w:val="en-US" w:eastAsia="zh-CN" w:bidi="ar"/>
              </w:rPr>
              <w:t>基本用途</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规格</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单位</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最高限价（元）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1</w:t>
            </w: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2"/>
                <w:sz w:val="28"/>
                <w:szCs w:val="28"/>
                <w:u w:val="none"/>
                <w:lang w:val="en-US" w:eastAsia="zh-CN" w:bidi="ar-SA"/>
              </w:rPr>
            </w:pPr>
            <w:r>
              <w:rPr>
                <w:rFonts w:hint="eastAsia" w:ascii="方正仿宋_GBK" w:hAnsi="方正仿宋_GBK" w:eastAsia="方正仿宋_GBK" w:cs="方正仿宋_GBK"/>
                <w:i w:val="0"/>
                <w:color w:val="000000"/>
                <w:kern w:val="0"/>
                <w:sz w:val="28"/>
                <w:szCs w:val="28"/>
                <w:u w:val="none"/>
                <w:lang w:val="en-US" w:eastAsia="zh-CN" w:bidi="ar"/>
              </w:rPr>
              <w:t>活检钳</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2"/>
                <w:sz w:val="28"/>
                <w:szCs w:val="28"/>
                <w:u w:val="none"/>
                <w:lang w:val="en-US" w:eastAsia="zh-CN" w:bidi="ar-SA"/>
              </w:rPr>
            </w:pPr>
            <w:r>
              <w:rPr>
                <w:rFonts w:hint="eastAsia" w:ascii="方正仿宋_GBK" w:hAnsi="方正仿宋_GBK" w:eastAsia="方正仿宋_GBK" w:cs="方正仿宋_GBK"/>
                <w:i w:val="0"/>
                <w:color w:val="000000"/>
                <w:kern w:val="0"/>
                <w:sz w:val="28"/>
                <w:szCs w:val="28"/>
                <w:u w:val="none"/>
                <w:lang w:val="en-US" w:eastAsia="zh-CN" w:bidi="ar"/>
              </w:rPr>
              <w:t>1.用于ERCP手术；2.用于胆道和胰管的活检</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套</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2</w:t>
            </w: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胆管支架</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1.用于ERCP手术；2.支架可用切开刀推送</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个</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3</w:t>
            </w: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一体式胆道支架</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1.用于ERCP手术；2.带推送器和支架</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套</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4800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4</w:t>
            </w: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一体式扩张/碎石系统</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 xml:space="preserve">1.用于ERCP手术；2.具有手柄和带压力表的注射器  </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套</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5</w:t>
            </w: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一体式取石/碎石网篮</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1.用于ERCP手术；2.具有碎石和取石功能</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套</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2358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6</w:t>
            </w: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一次性使用胆胰管成像导管</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1.用于ERCP手术；2.可进入胆管、胰管直视和治疗</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根</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7</w:t>
            </w: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快速交换胆道球囊扩张导管</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1.用于ERCP手术；2.用于胆道内扩张的球囊</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支</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2600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25"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8</w:t>
            </w: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带推送系统的肠道支架</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1.用于ERCP手术；2.包含结肠、十二指肠支架。</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根</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7600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5"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9</w:t>
            </w: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经皮导入器</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1.用于ERCP手术；2.建立穿刺胆道专用微创通道的器械。</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根</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1371</w:t>
            </w:r>
          </w:p>
        </w:tc>
      </w:tr>
    </w:tbl>
    <w:p>
      <w:pPr>
        <w:pStyle w:val="9"/>
        <w:widowControl/>
        <w:numPr>
          <w:ilvl w:val="0"/>
          <w:numId w:val="0"/>
        </w:numPr>
        <w:spacing w:beforeAutospacing="0" w:afterAutospacing="0" w:line="572" w:lineRule="exact"/>
        <w:jc w:val="left"/>
        <w:rPr>
          <w:rFonts w:hint="eastAsia" w:ascii="Times New Roman" w:hAnsi="Times New Roman" w:eastAsia="方正黑体_GBK" w:cs="Times New Roman"/>
          <w:color w:val="auto"/>
          <w:sz w:val="32"/>
          <w:szCs w:val="32"/>
          <w:highlight w:val="none"/>
          <w:shd w:val="clear" w:color="auto" w:fill="FFFFFF"/>
          <w:lang w:val="en-US" w:eastAsia="zh-CN"/>
        </w:rPr>
      </w:pPr>
    </w:p>
    <w:p>
      <w:pPr>
        <w:pStyle w:val="9"/>
        <w:widowControl/>
        <w:numPr>
          <w:ilvl w:val="0"/>
          <w:numId w:val="0"/>
        </w:numPr>
        <w:spacing w:beforeAutospacing="0" w:afterAutospacing="0" w:line="572" w:lineRule="exact"/>
        <w:jc w:val="left"/>
        <w:rPr>
          <w:rFonts w:hint="eastAsia" w:ascii="Times New Roman" w:hAnsi="Times New Roman" w:eastAsia="方正黑体_GBK" w:cs="Times New Roman"/>
          <w:color w:val="auto"/>
          <w:sz w:val="32"/>
          <w:szCs w:val="32"/>
          <w:highlight w:val="none"/>
          <w:shd w:val="clear" w:color="auto" w:fill="FFFFFF"/>
          <w:lang w:val="en-US" w:eastAsia="zh-CN"/>
        </w:rPr>
        <w:sectPr>
          <w:footerReference r:id="rId3"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0" w:name="_GoBack"/>
      <w:bookmarkEnd w:id="0"/>
    </w:p>
    <w:p>
      <w:pPr>
        <w:pStyle w:val="9"/>
        <w:widowControl/>
        <w:spacing w:beforeAutospacing="0" w:afterAutospacing="0" w:line="572" w:lineRule="exact"/>
        <w:ind w:firstLine="640" w:firstLineChars="200"/>
        <w:jc w:val="left"/>
        <w:rPr>
          <w:rStyle w:val="15"/>
          <w:rFonts w:hint="default" w:ascii="Times New Roman" w:hAnsi="Times New Roman" w:eastAsia="方正黑体_GBK" w:cs="Times New Roman"/>
          <w:b w:val="0"/>
          <w:bCs/>
          <w:color w:val="auto"/>
          <w:sz w:val="32"/>
          <w:szCs w:val="32"/>
          <w:highlight w:val="none"/>
          <w:shd w:val="clear" w:color="auto" w:fill="FFFFFF"/>
          <w:lang w:val="en-US" w:eastAsia="zh-CN"/>
        </w:rPr>
      </w:pPr>
      <w:r>
        <w:rPr>
          <w:rStyle w:val="15"/>
          <w:rFonts w:hint="eastAsia" w:ascii="Times New Roman" w:hAnsi="Times New Roman" w:eastAsia="方正黑体_GBK" w:cs="Times New Roman"/>
          <w:b w:val="0"/>
          <w:bCs/>
          <w:color w:val="auto"/>
          <w:sz w:val="32"/>
          <w:szCs w:val="32"/>
          <w:highlight w:val="none"/>
          <w:shd w:val="clear" w:color="auto" w:fill="FFFFFF"/>
          <w:lang w:val="en-US" w:eastAsia="zh-CN"/>
        </w:rPr>
        <w:t>二</w:t>
      </w:r>
      <w:r>
        <w:rPr>
          <w:rStyle w:val="15"/>
          <w:rFonts w:hint="default" w:ascii="Times New Roman" w:hAnsi="Times New Roman" w:eastAsia="方正黑体_GBK" w:cs="Times New Roman"/>
          <w:b w:val="0"/>
          <w:bCs/>
          <w:color w:val="auto"/>
          <w:sz w:val="32"/>
          <w:szCs w:val="32"/>
          <w:highlight w:val="none"/>
          <w:shd w:val="clear" w:color="auto" w:fill="FFFFFF"/>
        </w:rPr>
        <w:t>、</w:t>
      </w:r>
      <w:r>
        <w:rPr>
          <w:rStyle w:val="15"/>
          <w:rFonts w:hint="default" w:ascii="Times New Roman" w:hAnsi="Times New Roman" w:eastAsia="方正黑体_GBK" w:cs="Times New Roman"/>
          <w:b w:val="0"/>
          <w:bCs/>
          <w:color w:val="auto"/>
          <w:sz w:val="32"/>
          <w:szCs w:val="32"/>
          <w:highlight w:val="none"/>
          <w:shd w:val="clear" w:color="auto" w:fill="FFFFFF"/>
          <w:lang w:val="en-US" w:eastAsia="zh-CN"/>
        </w:rPr>
        <w:t>报名</w:t>
      </w:r>
      <w:r>
        <w:rPr>
          <w:rStyle w:val="15"/>
          <w:rFonts w:hint="eastAsia" w:ascii="Times New Roman" w:hAnsi="Times New Roman" w:eastAsia="方正黑体_GBK" w:cs="Times New Roman"/>
          <w:b w:val="0"/>
          <w:bCs/>
          <w:color w:val="auto"/>
          <w:sz w:val="32"/>
          <w:szCs w:val="32"/>
          <w:highlight w:val="none"/>
          <w:shd w:val="clear" w:color="auto" w:fill="FFFFFF"/>
          <w:lang w:val="en-US" w:eastAsia="zh-CN"/>
        </w:rPr>
        <w:t>须知</w:t>
      </w:r>
    </w:p>
    <w:p>
      <w:pPr>
        <w:keepNext w:val="0"/>
        <w:keepLines w:val="0"/>
        <w:pageBreakBefore w:val="0"/>
        <w:widowControl w:val="0"/>
        <w:kinsoku/>
        <w:wordWrap/>
        <w:overflowPunct/>
        <w:topLinePunct w:val="0"/>
        <w:autoSpaceDE/>
        <w:autoSpaceDN/>
        <w:bidi w:val="0"/>
        <w:spacing w:line="540" w:lineRule="exact"/>
        <w:ind w:firstLine="643" w:firstLineChars="200"/>
        <w:textAlignment w:val="auto"/>
        <w:rPr>
          <w:rStyle w:val="15"/>
          <w:rFonts w:hint="eastAsia" w:ascii="Times New Roman" w:hAnsi="Times New Roman" w:eastAsia="方正仿宋_GBK" w:cs="Times New Roman"/>
          <w:b/>
          <w:bCs w:val="0"/>
          <w:color w:val="auto"/>
          <w:sz w:val="32"/>
          <w:szCs w:val="32"/>
          <w:highlight w:val="none"/>
          <w:shd w:val="clear" w:color="auto" w:fill="FFFFFF"/>
          <w:lang w:val="en-US" w:eastAsia="zh-CN"/>
        </w:rPr>
      </w:pPr>
      <w:r>
        <w:rPr>
          <w:rStyle w:val="15"/>
          <w:rFonts w:hint="eastAsia" w:ascii="Times New Roman" w:hAnsi="Times New Roman" w:eastAsia="方正仿宋_GBK" w:cs="Times New Roman"/>
          <w:b/>
          <w:bCs w:val="0"/>
          <w:color w:val="auto"/>
          <w:sz w:val="32"/>
          <w:szCs w:val="32"/>
          <w:highlight w:val="none"/>
          <w:shd w:val="clear" w:color="auto" w:fill="FFFFFF"/>
          <w:lang w:val="en-US" w:eastAsia="zh-CN"/>
        </w:rPr>
        <w:t>1.本次普通医用耗材分为1个子包：“3分包”。投标人报名时1个子包的耗材必须全部报名。</w:t>
      </w:r>
    </w:p>
    <w:p>
      <w:pPr>
        <w:keepNext w:val="0"/>
        <w:keepLines w:val="0"/>
        <w:pageBreakBefore w:val="0"/>
        <w:widowControl w:val="0"/>
        <w:kinsoku/>
        <w:wordWrap/>
        <w:overflowPunct/>
        <w:topLinePunct w:val="0"/>
        <w:autoSpaceDE/>
        <w:autoSpaceDN/>
        <w:bidi w:val="0"/>
        <w:spacing w:line="540" w:lineRule="exact"/>
        <w:ind w:firstLine="643" w:firstLineChars="200"/>
        <w:textAlignment w:val="auto"/>
        <w:rPr>
          <w:rFonts w:hint="eastAsia" w:ascii="方正仿宋" w:hAnsi="方正仿宋" w:eastAsia="方正仿宋" w:cs="方正仿宋"/>
          <w:color w:val="auto"/>
          <w:sz w:val="32"/>
          <w:szCs w:val="32"/>
          <w:lang w:eastAsia="zh-CN"/>
        </w:rPr>
      </w:pPr>
      <w:r>
        <w:rPr>
          <w:rFonts w:hint="eastAsia" w:ascii="方正仿宋" w:hAnsi="方正仿宋" w:eastAsia="方正仿宋" w:cs="方正仿宋"/>
          <w:b/>
          <w:bCs/>
          <w:color w:val="auto"/>
          <w:sz w:val="32"/>
          <w:szCs w:val="32"/>
          <w:lang w:eastAsia="zh-CN"/>
        </w:rPr>
        <w:t>单位负责人为同一人或者存在直接控股、管理关系的不同供应商，不得在</w:t>
      </w:r>
      <w:r>
        <w:rPr>
          <w:rFonts w:hint="eastAsia" w:ascii="方正仿宋" w:hAnsi="方正仿宋" w:eastAsia="方正仿宋" w:cs="方正仿宋"/>
          <w:b/>
          <w:bCs/>
          <w:color w:val="auto"/>
          <w:sz w:val="32"/>
          <w:szCs w:val="32"/>
          <w:lang w:val="en-US" w:eastAsia="zh-CN"/>
        </w:rPr>
        <w:t>本</w:t>
      </w:r>
      <w:r>
        <w:rPr>
          <w:rFonts w:hint="eastAsia" w:ascii="方正仿宋" w:hAnsi="方正仿宋" w:eastAsia="方正仿宋" w:cs="方正仿宋"/>
          <w:b/>
          <w:bCs/>
          <w:color w:val="auto"/>
          <w:sz w:val="32"/>
          <w:szCs w:val="32"/>
          <w:lang w:eastAsia="zh-CN"/>
        </w:rPr>
        <w:t>项目中同时参与</w:t>
      </w:r>
      <w:r>
        <w:rPr>
          <w:rFonts w:hint="eastAsia" w:ascii="方正仿宋" w:hAnsi="方正仿宋" w:eastAsia="方正仿宋" w:cs="方正仿宋"/>
          <w:b/>
          <w:bCs/>
          <w:color w:val="auto"/>
          <w:sz w:val="32"/>
          <w:szCs w:val="32"/>
          <w:lang w:val="en-US" w:eastAsia="zh-CN"/>
        </w:rPr>
        <w:t>报名</w:t>
      </w:r>
      <w:r>
        <w:rPr>
          <w:rFonts w:hint="eastAsia" w:ascii="方正仿宋" w:hAnsi="方正仿宋" w:eastAsia="方正仿宋" w:cs="方正仿宋"/>
          <w:b/>
          <w:bCs/>
          <w:color w:val="auto"/>
          <w:sz w:val="32"/>
          <w:szCs w:val="32"/>
          <w:lang w:eastAsia="zh-CN"/>
        </w:rPr>
        <w:t>。</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方正仿宋_GBK" w:cs="Times New Roman"/>
          <w:color w:val="auto"/>
          <w:sz w:val="32"/>
          <w:szCs w:val="32"/>
          <w:highlight w:val="none"/>
          <w:shd w:val="clear" w:color="auto" w:fill="FFFFFF"/>
        </w:rPr>
      </w:pPr>
      <w:r>
        <w:rPr>
          <w:rFonts w:hint="eastAsia" w:ascii="方正仿宋" w:hAnsi="方正仿宋" w:eastAsia="方正仿宋" w:cs="方正仿宋"/>
          <w:color w:val="auto"/>
          <w:sz w:val="32"/>
          <w:szCs w:val="32"/>
          <w:lang w:val="en-US" w:eastAsia="zh-CN"/>
        </w:rPr>
        <w:t>2</w:t>
      </w:r>
      <w:r>
        <w:rPr>
          <w:rStyle w:val="15"/>
          <w:rFonts w:hint="default" w:ascii="Times New Roman" w:hAnsi="Times New Roman" w:eastAsia="方正仿宋_GBK" w:cs="Times New Roman"/>
          <w:b w:val="0"/>
          <w:bCs/>
          <w:color w:val="auto"/>
          <w:sz w:val="32"/>
          <w:szCs w:val="32"/>
          <w:highlight w:val="none"/>
          <w:shd w:val="clear" w:color="auto" w:fill="FFFFFF"/>
          <w:lang w:val="en-US" w:eastAsia="zh-CN"/>
        </w:rPr>
        <w:t>.从发出公告起，</w:t>
      </w:r>
      <w:r>
        <w:rPr>
          <w:rFonts w:hint="default" w:ascii="Times New Roman" w:hAnsi="Times New Roman" w:eastAsia="方正仿宋_GBK" w:cs="Times New Roman"/>
          <w:color w:val="auto"/>
          <w:sz w:val="32"/>
          <w:szCs w:val="32"/>
          <w:highlight w:val="none"/>
          <w:shd w:val="clear" w:color="auto" w:fill="FFFFFF"/>
        </w:rPr>
        <w:t>请符合要求且能</w:t>
      </w:r>
      <w:r>
        <w:rPr>
          <w:rFonts w:hint="default" w:ascii="Times New Roman" w:hAnsi="Times New Roman" w:eastAsia="方正仿宋_GBK" w:cs="Times New Roman"/>
          <w:color w:val="auto"/>
          <w:sz w:val="32"/>
          <w:szCs w:val="32"/>
          <w:highlight w:val="none"/>
          <w:shd w:val="clear" w:color="auto" w:fill="FFFFFF"/>
          <w:lang w:val="en-US" w:eastAsia="zh-CN"/>
        </w:rPr>
        <w:t>提供采购医用耗材（器械）名称及要求清单</w:t>
      </w:r>
      <w:r>
        <w:rPr>
          <w:rFonts w:hint="default" w:ascii="Times New Roman" w:hAnsi="Times New Roman" w:eastAsia="方正仿宋_GBK" w:cs="Times New Roman"/>
          <w:color w:val="auto"/>
          <w:sz w:val="32"/>
          <w:szCs w:val="32"/>
          <w:highlight w:val="none"/>
          <w:shd w:val="clear" w:color="auto" w:fill="FFFFFF"/>
        </w:rPr>
        <w:t>的</w:t>
      </w:r>
      <w:r>
        <w:rPr>
          <w:rFonts w:hint="default" w:ascii="Times New Roman" w:hAnsi="Times New Roman" w:eastAsia="方正仿宋_GBK" w:cs="Times New Roman"/>
          <w:color w:val="auto"/>
          <w:sz w:val="32"/>
          <w:szCs w:val="32"/>
          <w:highlight w:val="none"/>
          <w:shd w:val="clear" w:color="auto" w:fill="FFFFFF"/>
          <w:lang w:val="en-US" w:eastAsia="zh-CN"/>
        </w:rPr>
        <w:t>投标人</w:t>
      </w:r>
      <w:r>
        <w:rPr>
          <w:rFonts w:hint="default" w:ascii="Times New Roman" w:hAnsi="Times New Roman" w:eastAsia="方正仿宋_GBK" w:cs="Times New Roman"/>
          <w:color w:val="auto"/>
          <w:sz w:val="32"/>
          <w:szCs w:val="32"/>
          <w:highlight w:val="none"/>
          <w:shd w:val="clear" w:color="auto" w:fill="FFFFFF"/>
        </w:rPr>
        <w:t>于202</w:t>
      </w:r>
      <w:r>
        <w:rPr>
          <w:rFonts w:hint="default" w:ascii="Times New Roman" w:hAnsi="Times New Roman" w:eastAsia="方正仿宋_GBK" w:cs="Times New Roman"/>
          <w:color w:val="auto"/>
          <w:sz w:val="32"/>
          <w:szCs w:val="32"/>
          <w:highlight w:val="none"/>
          <w:shd w:val="clear" w:color="auto" w:fill="FFFFFF"/>
          <w:lang w:val="en-US" w:eastAsia="zh-CN"/>
        </w:rPr>
        <w:t>6</w:t>
      </w:r>
      <w:r>
        <w:rPr>
          <w:rFonts w:hint="default" w:ascii="Times New Roman" w:hAnsi="Times New Roman" w:eastAsia="方正仿宋_GBK" w:cs="Times New Roman"/>
          <w:color w:val="auto"/>
          <w:sz w:val="32"/>
          <w:szCs w:val="32"/>
          <w:highlight w:val="none"/>
          <w:shd w:val="clear" w:color="auto" w:fill="FFFFFF"/>
        </w:rPr>
        <w:t>年</w:t>
      </w:r>
      <w:r>
        <w:rPr>
          <w:rFonts w:hint="eastAsia" w:ascii="Times New Roman" w:hAnsi="Times New Roman" w:eastAsia="方正仿宋_GBK" w:cs="Times New Roman"/>
          <w:color w:val="auto"/>
          <w:sz w:val="32"/>
          <w:szCs w:val="32"/>
          <w:highlight w:val="none"/>
          <w:shd w:val="clear" w:color="auto" w:fill="FFFFFF"/>
          <w:lang w:val="en-US" w:eastAsia="zh-CN"/>
        </w:rPr>
        <w:t>10</w:t>
      </w:r>
      <w:r>
        <w:rPr>
          <w:rFonts w:hint="default" w:ascii="Times New Roman" w:hAnsi="Times New Roman" w:eastAsia="方正仿宋_GBK" w:cs="Times New Roman"/>
          <w:color w:val="auto"/>
          <w:sz w:val="32"/>
          <w:szCs w:val="32"/>
          <w:highlight w:val="none"/>
          <w:shd w:val="clear" w:color="auto" w:fill="FFFFFF"/>
        </w:rPr>
        <w:t>月</w:t>
      </w:r>
      <w:r>
        <w:rPr>
          <w:rFonts w:hint="eastAsia" w:ascii="Times New Roman" w:hAnsi="Times New Roman" w:eastAsia="方正仿宋_GBK" w:cs="Times New Roman"/>
          <w:color w:val="auto"/>
          <w:sz w:val="32"/>
          <w:szCs w:val="32"/>
          <w:highlight w:val="none"/>
          <w:shd w:val="clear" w:color="auto" w:fill="FFFFFF"/>
          <w:lang w:val="en-US" w:eastAsia="zh-CN"/>
        </w:rPr>
        <w:t>10</w:t>
      </w:r>
      <w:r>
        <w:rPr>
          <w:rFonts w:hint="default" w:ascii="Times New Roman" w:hAnsi="Times New Roman" w:eastAsia="方正仿宋_GBK" w:cs="Times New Roman"/>
          <w:color w:val="auto"/>
          <w:sz w:val="32"/>
          <w:szCs w:val="32"/>
          <w:highlight w:val="none"/>
          <w:shd w:val="clear" w:color="auto" w:fill="FFFFFF"/>
        </w:rPr>
        <w:t>日</w:t>
      </w:r>
      <w:r>
        <w:rPr>
          <w:rFonts w:hint="eastAsia" w:ascii="Times New Roman" w:hAnsi="Times New Roman" w:eastAsia="方正仿宋_GBK" w:cs="Times New Roman"/>
          <w:color w:val="auto"/>
          <w:sz w:val="32"/>
          <w:szCs w:val="32"/>
          <w:highlight w:val="none"/>
          <w:shd w:val="clear" w:color="auto" w:fill="FFFFFF"/>
          <w:lang w:val="en-US" w:eastAsia="zh-CN"/>
        </w:rPr>
        <w:t>17</w:t>
      </w:r>
      <w:r>
        <w:rPr>
          <w:rFonts w:hint="default" w:ascii="Times New Roman" w:hAnsi="Times New Roman" w:eastAsia="方正仿宋_GBK" w:cs="Times New Roman"/>
          <w:color w:val="auto"/>
          <w:sz w:val="32"/>
          <w:szCs w:val="32"/>
          <w:highlight w:val="none"/>
          <w:shd w:val="clear" w:color="auto" w:fill="FFFFFF"/>
        </w:rPr>
        <w:t>:</w:t>
      </w:r>
      <w:r>
        <w:rPr>
          <w:rFonts w:hint="default" w:ascii="Times New Roman" w:hAnsi="Times New Roman" w:eastAsia="方正仿宋_GBK" w:cs="Times New Roman"/>
          <w:color w:val="auto"/>
          <w:sz w:val="32"/>
          <w:szCs w:val="32"/>
          <w:highlight w:val="none"/>
          <w:shd w:val="clear" w:color="auto" w:fill="FFFFFF"/>
          <w:lang w:val="en-US" w:eastAsia="zh-CN"/>
        </w:rPr>
        <w:t>00</w:t>
      </w:r>
      <w:r>
        <w:rPr>
          <w:rFonts w:hint="default" w:ascii="Times New Roman" w:hAnsi="Times New Roman" w:eastAsia="方正仿宋_GBK" w:cs="Times New Roman"/>
          <w:color w:val="auto"/>
          <w:sz w:val="32"/>
          <w:szCs w:val="32"/>
          <w:highlight w:val="none"/>
          <w:shd w:val="clear" w:color="auto" w:fill="FFFFFF"/>
        </w:rPr>
        <w:t>前将相关</w:t>
      </w:r>
      <w:r>
        <w:rPr>
          <w:rFonts w:hint="default" w:ascii="Times New Roman" w:hAnsi="Times New Roman" w:eastAsia="方正仿宋_GBK" w:cs="Times New Roman"/>
          <w:color w:val="auto"/>
          <w:sz w:val="32"/>
          <w:szCs w:val="32"/>
          <w:highlight w:val="none"/>
          <w:shd w:val="clear" w:color="auto" w:fill="FFFFFF"/>
          <w:lang w:val="en-US" w:eastAsia="zh-CN"/>
        </w:rPr>
        <w:t>报名资料</w:t>
      </w:r>
      <w:r>
        <w:rPr>
          <w:rFonts w:hint="default" w:ascii="Times New Roman" w:hAnsi="Times New Roman" w:eastAsia="方正仿宋_GBK" w:cs="Times New Roman"/>
          <w:color w:val="auto"/>
          <w:sz w:val="32"/>
          <w:szCs w:val="32"/>
          <w:highlight w:val="none"/>
          <w:shd w:val="clear" w:color="auto" w:fill="FFFFFF"/>
        </w:rPr>
        <w:t>提交至医院采购办，逾期不接受相关资料。</w:t>
      </w:r>
    </w:p>
    <w:p>
      <w:pPr>
        <w:pStyle w:val="9"/>
        <w:widowControl/>
        <w:spacing w:beforeAutospacing="0" w:afterAutospacing="0" w:line="572" w:lineRule="exact"/>
        <w:ind w:firstLine="643" w:firstLineChars="200"/>
        <w:jc w:val="left"/>
        <w:rPr>
          <w:rFonts w:hint="eastAsia" w:ascii="Times New Roman" w:hAnsi="Times New Roman" w:eastAsia="方正仿宋_GBK" w:cs="Times New Roman"/>
          <w:color w:val="auto"/>
          <w:sz w:val="32"/>
          <w:szCs w:val="32"/>
          <w:highlight w:val="none"/>
          <w:shd w:val="clear" w:color="auto" w:fill="FFFFFF"/>
          <w:lang w:val="en-US" w:eastAsia="zh-CN"/>
        </w:rPr>
      </w:pPr>
      <w:r>
        <w:rPr>
          <w:rStyle w:val="15"/>
          <w:rFonts w:hint="eastAsia" w:ascii="Times New Roman" w:hAnsi="Times New Roman" w:eastAsia="方正仿宋_GBK" w:cs="Times New Roman"/>
          <w:b/>
          <w:bCs w:val="0"/>
          <w:color w:val="auto"/>
          <w:sz w:val="32"/>
          <w:szCs w:val="32"/>
          <w:highlight w:val="none"/>
          <w:shd w:val="clear" w:color="auto" w:fill="FFFFFF"/>
          <w:lang w:val="en-US" w:eastAsia="zh-CN"/>
        </w:rPr>
        <w:t>3</w:t>
      </w:r>
      <w:r>
        <w:rPr>
          <w:rStyle w:val="15"/>
          <w:rFonts w:hint="default" w:ascii="Times New Roman" w:hAnsi="Times New Roman" w:eastAsia="方正仿宋_GBK" w:cs="Times New Roman"/>
          <w:b/>
          <w:bCs w:val="0"/>
          <w:color w:val="auto"/>
          <w:sz w:val="32"/>
          <w:szCs w:val="32"/>
          <w:highlight w:val="none"/>
          <w:shd w:val="clear" w:color="auto" w:fill="FFFFFF"/>
          <w:lang w:val="en-US" w:eastAsia="zh-CN"/>
        </w:rPr>
        <w:t>.投标企业</w:t>
      </w:r>
      <w:r>
        <w:rPr>
          <w:rFonts w:hint="default" w:ascii="Times New Roman" w:hAnsi="Times New Roman" w:eastAsia="方正仿宋_GBK" w:cs="Times New Roman"/>
          <w:b/>
          <w:bCs w:val="0"/>
          <w:color w:val="auto"/>
          <w:sz w:val="32"/>
          <w:szCs w:val="32"/>
          <w:highlight w:val="none"/>
          <w:shd w:val="clear" w:color="auto" w:fill="FFFFFF"/>
        </w:rPr>
        <w:t>于202</w:t>
      </w:r>
      <w:r>
        <w:rPr>
          <w:rFonts w:hint="default" w:ascii="Times New Roman" w:hAnsi="Times New Roman" w:eastAsia="方正仿宋_GBK" w:cs="Times New Roman"/>
          <w:b/>
          <w:bCs w:val="0"/>
          <w:color w:val="auto"/>
          <w:sz w:val="32"/>
          <w:szCs w:val="32"/>
          <w:highlight w:val="none"/>
          <w:shd w:val="clear" w:color="auto" w:fill="FFFFFF"/>
          <w:lang w:val="en-US" w:eastAsia="zh-CN"/>
        </w:rPr>
        <w:t>6</w:t>
      </w:r>
      <w:r>
        <w:rPr>
          <w:rFonts w:hint="default" w:ascii="Times New Roman" w:hAnsi="Times New Roman" w:eastAsia="方正仿宋_GBK" w:cs="Times New Roman"/>
          <w:b/>
          <w:bCs w:val="0"/>
          <w:color w:val="auto"/>
          <w:sz w:val="32"/>
          <w:szCs w:val="32"/>
          <w:highlight w:val="none"/>
          <w:shd w:val="clear" w:color="auto" w:fill="FFFFFF"/>
        </w:rPr>
        <w:t>年</w:t>
      </w:r>
      <w:r>
        <w:rPr>
          <w:rFonts w:hint="eastAsia" w:ascii="Times New Roman" w:hAnsi="Times New Roman" w:eastAsia="方正仿宋_GBK" w:cs="Times New Roman"/>
          <w:b/>
          <w:bCs w:val="0"/>
          <w:color w:val="auto"/>
          <w:sz w:val="32"/>
          <w:szCs w:val="32"/>
          <w:highlight w:val="none"/>
          <w:shd w:val="clear" w:color="auto" w:fill="FFFFFF"/>
          <w:lang w:val="en-US" w:eastAsia="zh-CN"/>
        </w:rPr>
        <w:t>10</w:t>
      </w:r>
      <w:r>
        <w:rPr>
          <w:rFonts w:hint="default" w:ascii="Times New Roman" w:hAnsi="Times New Roman" w:eastAsia="方正仿宋_GBK" w:cs="Times New Roman"/>
          <w:b/>
          <w:bCs w:val="0"/>
          <w:color w:val="auto"/>
          <w:sz w:val="32"/>
          <w:szCs w:val="32"/>
          <w:highlight w:val="none"/>
          <w:shd w:val="clear" w:color="auto" w:fill="FFFFFF"/>
        </w:rPr>
        <w:t>月</w:t>
      </w:r>
      <w:r>
        <w:rPr>
          <w:rFonts w:hint="eastAsia" w:ascii="Times New Roman" w:hAnsi="Times New Roman" w:eastAsia="方正仿宋_GBK" w:cs="Times New Roman"/>
          <w:b/>
          <w:bCs w:val="0"/>
          <w:color w:val="auto"/>
          <w:sz w:val="32"/>
          <w:szCs w:val="32"/>
          <w:highlight w:val="none"/>
          <w:shd w:val="clear" w:color="auto" w:fill="FFFFFF"/>
          <w:lang w:val="en-US" w:eastAsia="zh-CN"/>
        </w:rPr>
        <w:t>10</w:t>
      </w:r>
      <w:r>
        <w:rPr>
          <w:rFonts w:hint="default" w:ascii="Times New Roman" w:hAnsi="Times New Roman" w:eastAsia="方正仿宋_GBK" w:cs="Times New Roman"/>
          <w:b/>
          <w:bCs w:val="0"/>
          <w:color w:val="auto"/>
          <w:sz w:val="32"/>
          <w:szCs w:val="32"/>
          <w:highlight w:val="none"/>
          <w:shd w:val="clear" w:color="auto" w:fill="FFFFFF"/>
        </w:rPr>
        <w:t>日</w:t>
      </w:r>
      <w:r>
        <w:rPr>
          <w:rFonts w:hint="eastAsia" w:ascii="Times New Roman" w:hAnsi="Times New Roman" w:eastAsia="方正仿宋_GBK" w:cs="Times New Roman"/>
          <w:b/>
          <w:bCs w:val="0"/>
          <w:color w:val="auto"/>
          <w:sz w:val="32"/>
          <w:szCs w:val="32"/>
          <w:highlight w:val="none"/>
          <w:shd w:val="clear" w:color="auto" w:fill="FFFFFF"/>
          <w:lang w:val="en-US" w:eastAsia="zh-CN"/>
        </w:rPr>
        <w:t>17</w:t>
      </w:r>
      <w:r>
        <w:rPr>
          <w:rFonts w:hint="default" w:ascii="Times New Roman" w:hAnsi="Times New Roman" w:eastAsia="方正仿宋_GBK" w:cs="Times New Roman"/>
          <w:b/>
          <w:bCs w:val="0"/>
          <w:color w:val="auto"/>
          <w:sz w:val="32"/>
          <w:szCs w:val="32"/>
          <w:highlight w:val="none"/>
          <w:shd w:val="clear" w:color="auto" w:fill="FFFFFF"/>
        </w:rPr>
        <w:t>:</w:t>
      </w:r>
      <w:r>
        <w:rPr>
          <w:rFonts w:hint="default" w:ascii="Times New Roman" w:hAnsi="Times New Roman" w:eastAsia="方正仿宋_GBK" w:cs="Times New Roman"/>
          <w:b/>
          <w:bCs w:val="0"/>
          <w:color w:val="auto"/>
          <w:sz w:val="32"/>
          <w:szCs w:val="32"/>
          <w:highlight w:val="none"/>
          <w:shd w:val="clear" w:color="auto" w:fill="FFFFFF"/>
          <w:lang w:val="en-US" w:eastAsia="zh-CN"/>
        </w:rPr>
        <w:t>00</w:t>
      </w:r>
      <w:r>
        <w:rPr>
          <w:rFonts w:hint="default" w:ascii="Times New Roman" w:hAnsi="Times New Roman" w:eastAsia="方正仿宋_GBK" w:cs="Times New Roman"/>
          <w:b/>
          <w:bCs w:val="0"/>
          <w:color w:val="auto"/>
          <w:sz w:val="32"/>
          <w:szCs w:val="32"/>
          <w:highlight w:val="none"/>
          <w:shd w:val="clear" w:color="auto" w:fill="FFFFFF"/>
        </w:rPr>
        <w:t>前</w:t>
      </w:r>
      <w:r>
        <w:rPr>
          <w:rFonts w:hint="default" w:ascii="Times New Roman" w:hAnsi="Times New Roman" w:eastAsia="方正仿宋_GBK" w:cs="Times New Roman"/>
          <w:b/>
          <w:bCs w:val="0"/>
          <w:color w:val="auto"/>
          <w:sz w:val="32"/>
          <w:szCs w:val="32"/>
          <w:highlight w:val="none"/>
          <w:shd w:val="clear" w:color="auto" w:fill="FFFFFF"/>
          <w:lang w:val="en-US" w:eastAsia="zh-CN"/>
        </w:rPr>
        <w:t>向采购人缴纳投标保证金</w:t>
      </w:r>
      <w:r>
        <w:rPr>
          <w:rFonts w:hint="eastAsia" w:ascii="Times New Roman" w:hAnsi="Times New Roman" w:eastAsia="方正仿宋_GBK" w:cs="Times New Roman"/>
          <w:b/>
          <w:bCs w:val="0"/>
          <w:color w:val="auto"/>
          <w:sz w:val="32"/>
          <w:szCs w:val="32"/>
          <w:highlight w:val="none"/>
          <w:shd w:val="clear" w:color="auto" w:fill="FFFFFF"/>
          <w:lang w:val="en-US" w:eastAsia="zh-CN"/>
        </w:rPr>
        <w:t>3000</w:t>
      </w:r>
      <w:r>
        <w:rPr>
          <w:rFonts w:hint="default" w:ascii="Times New Roman" w:hAnsi="Times New Roman" w:eastAsia="方正仿宋_GBK" w:cs="Times New Roman"/>
          <w:b/>
          <w:bCs w:val="0"/>
          <w:color w:val="auto"/>
          <w:sz w:val="32"/>
          <w:szCs w:val="32"/>
          <w:highlight w:val="none"/>
          <w:shd w:val="clear" w:color="auto" w:fill="FFFFFF"/>
          <w:lang w:val="en-US" w:eastAsia="zh-CN"/>
        </w:rPr>
        <w:t>元</w:t>
      </w:r>
      <w:r>
        <w:rPr>
          <w:rFonts w:hint="eastAsia" w:ascii="Times New Roman" w:hAnsi="Times New Roman" w:eastAsia="方正仿宋_GBK" w:cs="Times New Roman"/>
          <w:b/>
          <w:bCs w:val="0"/>
          <w:color w:val="auto"/>
          <w:sz w:val="32"/>
          <w:szCs w:val="32"/>
          <w:highlight w:val="none"/>
          <w:shd w:val="clear" w:color="auto" w:fill="FFFFFF"/>
          <w:lang w:val="en-US" w:eastAsia="zh-CN"/>
        </w:rPr>
        <w:t>，报名时持银行划款回单。</w:t>
      </w:r>
      <w:r>
        <w:rPr>
          <w:rFonts w:hint="default" w:ascii="Times New Roman" w:hAnsi="Times New Roman" w:eastAsia="方正仿宋_GBK" w:cs="Times New Roman"/>
          <w:color w:val="auto"/>
          <w:sz w:val="32"/>
          <w:szCs w:val="32"/>
          <w:highlight w:val="none"/>
          <w:shd w:val="clear" w:color="auto" w:fill="FFFFFF"/>
          <w:lang w:val="en-US" w:eastAsia="zh-CN"/>
        </w:rPr>
        <w:t>投标保证金的退还</w:t>
      </w:r>
      <w:r>
        <w:rPr>
          <w:rFonts w:hint="eastAsia" w:ascii="Times New Roman" w:hAnsi="Times New Roman" w:eastAsia="方正仿宋_GBK" w:cs="Times New Roman"/>
          <w:color w:val="auto"/>
          <w:sz w:val="32"/>
          <w:szCs w:val="32"/>
          <w:highlight w:val="none"/>
          <w:shd w:val="clear" w:color="auto" w:fill="FFFFFF"/>
          <w:lang w:val="en-US" w:eastAsia="zh-CN"/>
        </w:rPr>
        <w:t>时间：</w:t>
      </w:r>
      <w:r>
        <w:rPr>
          <w:rFonts w:hint="default" w:ascii="Times New Roman" w:hAnsi="Times New Roman" w:eastAsia="方正仿宋_GBK" w:cs="Times New Roman"/>
          <w:color w:val="auto"/>
          <w:sz w:val="32"/>
          <w:szCs w:val="32"/>
          <w:highlight w:val="none"/>
          <w:shd w:val="clear" w:color="auto" w:fill="FFFFFF"/>
          <w:lang w:val="en-US" w:eastAsia="zh-CN"/>
        </w:rPr>
        <w:t>在发布结果公告后5个工作日内</w:t>
      </w:r>
      <w:r>
        <w:rPr>
          <w:rFonts w:hint="eastAsia" w:ascii="Times New Roman" w:hAnsi="Times New Roman" w:eastAsia="方正仿宋_GBK" w:cs="Times New Roman"/>
          <w:color w:val="auto"/>
          <w:sz w:val="32"/>
          <w:szCs w:val="32"/>
          <w:highlight w:val="none"/>
          <w:shd w:val="clear" w:color="auto" w:fill="FFFFFF"/>
          <w:lang w:val="en-US" w:eastAsia="zh-CN"/>
        </w:rPr>
        <w:t>无息</w:t>
      </w:r>
      <w:r>
        <w:rPr>
          <w:rFonts w:hint="default" w:ascii="Times New Roman" w:hAnsi="Times New Roman" w:eastAsia="方正仿宋_GBK" w:cs="Times New Roman"/>
          <w:color w:val="auto"/>
          <w:sz w:val="32"/>
          <w:szCs w:val="32"/>
          <w:highlight w:val="none"/>
          <w:shd w:val="clear" w:color="auto" w:fill="FFFFFF"/>
          <w:lang w:val="en-US" w:eastAsia="zh-CN"/>
        </w:rPr>
        <w:t>原路退回未中标人，中标人的投标保证金在签订合同后5个工作日内</w:t>
      </w:r>
      <w:r>
        <w:rPr>
          <w:rFonts w:hint="eastAsia" w:ascii="Times New Roman" w:hAnsi="Times New Roman" w:eastAsia="方正仿宋_GBK" w:cs="Times New Roman"/>
          <w:color w:val="auto"/>
          <w:sz w:val="32"/>
          <w:szCs w:val="32"/>
          <w:highlight w:val="none"/>
          <w:shd w:val="clear" w:color="auto" w:fill="FFFFFF"/>
          <w:lang w:val="en-US" w:eastAsia="zh-CN"/>
        </w:rPr>
        <w:t>无息</w:t>
      </w:r>
      <w:r>
        <w:rPr>
          <w:rFonts w:hint="default" w:ascii="Times New Roman" w:hAnsi="Times New Roman" w:eastAsia="方正仿宋_GBK" w:cs="Times New Roman"/>
          <w:color w:val="auto"/>
          <w:sz w:val="32"/>
          <w:szCs w:val="32"/>
          <w:highlight w:val="none"/>
          <w:shd w:val="clear" w:color="auto" w:fill="FFFFFF"/>
          <w:lang w:val="en-US" w:eastAsia="zh-CN"/>
        </w:rPr>
        <w:t>原路退回。</w:t>
      </w:r>
      <w:r>
        <w:rPr>
          <w:rFonts w:hint="eastAsia" w:ascii="Times New Roman" w:hAnsi="Times New Roman" w:eastAsia="方正仿宋_GBK" w:cs="Times New Roman"/>
          <w:color w:val="auto"/>
          <w:sz w:val="32"/>
          <w:szCs w:val="32"/>
          <w:highlight w:val="none"/>
          <w:shd w:val="clear" w:color="auto" w:fill="FFFFFF"/>
          <w:lang w:val="en-US" w:eastAsia="zh-CN"/>
        </w:rPr>
        <w:t>缴纳账户信息如下：</w:t>
      </w:r>
    </w:p>
    <w:p>
      <w:pPr>
        <w:pStyle w:val="9"/>
        <w:widowControl/>
        <w:spacing w:beforeAutospacing="0" w:afterAutospacing="0" w:line="572" w:lineRule="exact"/>
        <w:ind w:firstLine="640" w:firstLineChars="200"/>
        <w:jc w:val="left"/>
        <w:rPr>
          <w:rFonts w:hint="eastAsia"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名称：重庆市巴南区第二人民医院</w:t>
      </w:r>
    </w:p>
    <w:p>
      <w:pPr>
        <w:pStyle w:val="9"/>
        <w:widowControl/>
        <w:spacing w:beforeAutospacing="0" w:afterAutospacing="0" w:line="572" w:lineRule="exact"/>
        <w:ind w:firstLine="640" w:firstLineChars="200"/>
        <w:jc w:val="left"/>
        <w:rPr>
          <w:rFonts w:hint="default"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单位地址：重庆市巴南区花溪街道办事处花溪新村18号</w:t>
      </w:r>
    </w:p>
    <w:p>
      <w:pPr>
        <w:pStyle w:val="9"/>
        <w:widowControl/>
        <w:spacing w:beforeAutospacing="0" w:afterAutospacing="0" w:line="572" w:lineRule="exact"/>
        <w:ind w:firstLine="640" w:firstLineChars="200"/>
        <w:jc w:val="left"/>
        <w:rPr>
          <w:rFonts w:hint="eastAsia"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开户行：工行重庆市分行李家沱支行</w:t>
      </w:r>
    </w:p>
    <w:p>
      <w:pPr>
        <w:pStyle w:val="9"/>
        <w:widowControl/>
        <w:spacing w:beforeAutospacing="0" w:afterAutospacing="0" w:line="572" w:lineRule="exact"/>
        <w:ind w:firstLine="640" w:firstLineChars="200"/>
        <w:jc w:val="left"/>
        <w:rPr>
          <w:rFonts w:hint="default"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账  号：3100026419201090302</w:t>
      </w:r>
    </w:p>
    <w:p>
      <w:pPr>
        <w:pStyle w:val="9"/>
        <w:widowControl/>
        <w:numPr>
          <w:ilvl w:val="0"/>
          <w:numId w:val="0"/>
        </w:numPr>
        <w:spacing w:beforeAutospacing="0" w:afterAutospacing="0" w:line="572" w:lineRule="exact"/>
        <w:ind w:firstLine="640" w:firstLineChars="200"/>
        <w:jc w:val="left"/>
        <w:rPr>
          <w:rStyle w:val="15"/>
          <w:rFonts w:hint="eastAsia" w:ascii="方正黑体_GBK" w:hAnsi="方正黑体_GBK" w:eastAsia="方正黑体_GBK" w:cs="方正黑体_GBK"/>
          <w:b w:val="0"/>
          <w:bCs/>
          <w:color w:val="auto"/>
          <w:sz w:val="32"/>
          <w:szCs w:val="32"/>
          <w:highlight w:val="none"/>
          <w:shd w:val="clear" w:color="auto" w:fill="FFFFFF"/>
          <w:lang w:val="en-US" w:eastAsia="zh-CN"/>
        </w:rPr>
      </w:pPr>
      <w:r>
        <w:rPr>
          <w:rStyle w:val="15"/>
          <w:rFonts w:hint="eastAsia" w:ascii="方正黑体_GBK" w:hAnsi="方正黑体_GBK" w:eastAsia="方正黑体_GBK" w:cs="方正黑体_GBK"/>
          <w:b w:val="0"/>
          <w:bCs/>
          <w:color w:val="auto"/>
          <w:sz w:val="32"/>
          <w:szCs w:val="32"/>
          <w:highlight w:val="none"/>
          <w:shd w:val="clear" w:color="auto" w:fill="FFFFFF"/>
          <w:lang w:val="en-US" w:eastAsia="zh-CN"/>
        </w:rPr>
        <w:t>三、遴选要求</w:t>
      </w:r>
    </w:p>
    <w:p>
      <w:pPr>
        <w:pStyle w:val="9"/>
        <w:widowControl/>
        <w:spacing w:beforeAutospacing="0" w:afterAutospacing="0" w:line="572" w:lineRule="exact"/>
        <w:ind w:firstLine="640" w:firstLineChars="200"/>
        <w:jc w:val="both"/>
        <w:rPr>
          <w:rStyle w:val="15"/>
          <w:rFonts w:hint="default" w:ascii="Times New Roman" w:hAnsi="Times New Roman" w:eastAsia="方正仿宋_GBK" w:cs="Times New Roman"/>
          <w:b w:val="0"/>
          <w:bCs/>
          <w:color w:val="auto"/>
          <w:sz w:val="32"/>
          <w:szCs w:val="32"/>
          <w:highlight w:val="none"/>
          <w:shd w:val="clear" w:color="auto" w:fill="FFFFFF"/>
          <w:lang w:val="en-US" w:eastAsia="zh-CN"/>
        </w:rPr>
      </w:pPr>
      <w:r>
        <w:rPr>
          <w:rStyle w:val="15"/>
          <w:rFonts w:hint="default" w:ascii="Times New Roman" w:hAnsi="Times New Roman" w:eastAsia="方正仿宋_GBK" w:cs="Times New Roman"/>
          <w:b w:val="0"/>
          <w:bCs/>
          <w:color w:val="auto"/>
          <w:sz w:val="32"/>
          <w:szCs w:val="32"/>
          <w:highlight w:val="none"/>
          <w:shd w:val="clear" w:color="auto" w:fill="FFFFFF"/>
          <w:lang w:val="en-US" w:eastAsia="zh-CN"/>
        </w:rPr>
        <w:t>医院组织专家主要对投标产品的价格、参数和样品，结合商务、药交所挂网情况等内容进行综合评审。</w:t>
      </w:r>
    </w:p>
    <w:p>
      <w:pPr>
        <w:pStyle w:val="9"/>
        <w:widowControl/>
        <w:numPr>
          <w:ilvl w:val="0"/>
          <w:numId w:val="0"/>
        </w:numPr>
        <w:spacing w:beforeAutospacing="0" w:afterAutospacing="0" w:line="572" w:lineRule="exact"/>
        <w:ind w:firstLine="640" w:firstLineChars="200"/>
        <w:jc w:val="left"/>
        <w:rPr>
          <w:rStyle w:val="15"/>
          <w:rFonts w:hint="eastAsia" w:ascii="方正楷体_GBK" w:hAnsi="方正楷体_GBK" w:eastAsia="方正楷体_GBK" w:cs="方正楷体_GBK"/>
          <w:b w:val="0"/>
          <w:bCs/>
          <w:color w:val="auto"/>
          <w:sz w:val="32"/>
          <w:szCs w:val="32"/>
          <w:highlight w:val="none"/>
          <w:shd w:val="clear" w:color="auto" w:fill="FFFFFF"/>
          <w:lang w:val="en-US" w:eastAsia="zh-CN"/>
        </w:rPr>
      </w:pPr>
      <w:r>
        <w:rPr>
          <w:rStyle w:val="15"/>
          <w:rFonts w:hint="eastAsia" w:ascii="方正楷体_GBK" w:hAnsi="方正楷体_GBK" w:eastAsia="方正楷体_GBK" w:cs="方正楷体_GBK"/>
          <w:b w:val="0"/>
          <w:bCs/>
          <w:color w:val="auto"/>
          <w:sz w:val="32"/>
          <w:szCs w:val="32"/>
          <w:highlight w:val="none"/>
          <w:shd w:val="clear" w:color="auto" w:fill="FFFFFF"/>
          <w:lang w:val="en-US" w:eastAsia="zh-CN"/>
        </w:rPr>
        <w:t>（一）产品部分</w:t>
      </w:r>
    </w:p>
    <w:p>
      <w:pPr>
        <w:pStyle w:val="9"/>
        <w:widowControl/>
        <w:numPr>
          <w:ilvl w:val="0"/>
          <w:numId w:val="0"/>
        </w:numPr>
        <w:spacing w:beforeAutospacing="0" w:afterAutospacing="0" w:line="572" w:lineRule="exact"/>
        <w:ind w:firstLine="640" w:firstLineChars="200"/>
        <w:jc w:val="left"/>
        <w:rPr>
          <w:rFonts w:hint="default" w:ascii="Times New Roman" w:hAnsi="Times New Roman" w:eastAsia="方正仿宋_GBK" w:cs="Times New Roman"/>
          <w:color w:val="auto"/>
          <w:sz w:val="32"/>
          <w:szCs w:val="32"/>
          <w:highlight w:val="none"/>
          <w:lang w:val="en-US" w:eastAsia="zh-CN"/>
        </w:rPr>
      </w:pPr>
      <w:r>
        <w:rPr>
          <w:rStyle w:val="15"/>
          <w:rFonts w:hint="eastAsia" w:ascii="Times New Roman" w:hAnsi="Times New Roman" w:eastAsia="方正仿宋_GBK" w:cs="Times New Roman"/>
          <w:b w:val="0"/>
          <w:bCs/>
          <w:color w:val="auto"/>
          <w:sz w:val="32"/>
          <w:szCs w:val="32"/>
          <w:highlight w:val="none"/>
          <w:shd w:val="clear" w:color="auto" w:fill="FFFFFF"/>
          <w:lang w:val="en-US" w:eastAsia="zh-CN"/>
        </w:rPr>
        <w:t>1.</w:t>
      </w:r>
      <w:r>
        <w:rPr>
          <w:rStyle w:val="15"/>
          <w:rFonts w:hint="default" w:ascii="Times New Roman" w:hAnsi="Times New Roman" w:eastAsia="方正仿宋_GBK" w:cs="Times New Roman"/>
          <w:b w:val="0"/>
          <w:bCs/>
          <w:color w:val="auto"/>
          <w:sz w:val="32"/>
          <w:szCs w:val="32"/>
          <w:highlight w:val="none"/>
          <w:shd w:val="clear" w:color="auto" w:fill="FFFFFF"/>
          <w:lang w:val="en-US" w:eastAsia="zh-CN"/>
        </w:rPr>
        <w:t>首次挂网时间为不少于5个工作日，如每个产品投标企业不满足三家，将进行第二次挂网（挂网时间为3个工作日），如仍不满足三家，将进行第三次挂网（挂网时间为3个工作日）</w:t>
      </w:r>
      <w:r>
        <w:rPr>
          <w:rStyle w:val="15"/>
          <w:rFonts w:hint="default" w:ascii="Times New Roman" w:hAnsi="Times New Roman" w:eastAsia="方正仿宋_GBK" w:cs="Times New Roman"/>
          <w:b/>
          <w:bCs w:val="0"/>
          <w:color w:val="auto"/>
          <w:sz w:val="32"/>
          <w:szCs w:val="32"/>
          <w:highlight w:val="none"/>
          <w:shd w:val="clear" w:color="auto" w:fill="FFFFFF"/>
          <w:lang w:val="en-US" w:eastAsia="zh-CN"/>
        </w:rPr>
        <w:t>。若出现同厂产品多公司报价一致</w:t>
      </w:r>
      <w:r>
        <w:rPr>
          <w:rStyle w:val="15"/>
          <w:rFonts w:hint="eastAsia" w:ascii="Times New Roman" w:hAnsi="Times New Roman" w:eastAsia="方正仿宋_GBK" w:cs="Times New Roman"/>
          <w:b/>
          <w:bCs w:val="0"/>
          <w:color w:val="auto"/>
          <w:sz w:val="32"/>
          <w:szCs w:val="32"/>
          <w:highlight w:val="none"/>
          <w:shd w:val="clear" w:color="auto" w:fill="FFFFFF"/>
          <w:lang w:val="en-US" w:eastAsia="zh-CN"/>
        </w:rPr>
        <w:t>或同一耗材待选产品报价一致的</w:t>
      </w:r>
      <w:r>
        <w:rPr>
          <w:rStyle w:val="15"/>
          <w:rFonts w:hint="default" w:ascii="Times New Roman" w:hAnsi="Times New Roman" w:eastAsia="方正仿宋_GBK" w:cs="Times New Roman"/>
          <w:b/>
          <w:bCs w:val="0"/>
          <w:color w:val="auto"/>
          <w:sz w:val="32"/>
          <w:szCs w:val="32"/>
          <w:highlight w:val="none"/>
          <w:shd w:val="clear" w:color="auto" w:fill="FFFFFF"/>
          <w:lang w:val="en-US" w:eastAsia="zh-CN"/>
        </w:rPr>
        <w:t>情况，由报价企业现场进行二次报价。</w:t>
      </w:r>
      <w:r>
        <w:rPr>
          <w:rStyle w:val="15"/>
          <w:rFonts w:hint="default" w:ascii="Times New Roman" w:hAnsi="Times New Roman" w:eastAsia="方正仿宋_GBK" w:cs="Times New Roman"/>
          <w:b w:val="0"/>
          <w:bCs/>
          <w:color w:val="auto"/>
          <w:sz w:val="32"/>
          <w:szCs w:val="32"/>
          <w:highlight w:val="none"/>
          <w:shd w:val="clear" w:color="auto" w:fill="FFFFFF"/>
          <w:lang w:val="en-US" w:eastAsia="zh-CN"/>
        </w:rPr>
        <w:t>若后续还存在遗漏产品需要采购，可在中标公司中进行报价遴选。</w:t>
      </w:r>
    </w:p>
    <w:p>
      <w:pPr>
        <w:pStyle w:val="9"/>
        <w:widowControl/>
        <w:numPr>
          <w:ilvl w:val="0"/>
          <w:numId w:val="0"/>
        </w:numPr>
        <w:spacing w:beforeAutospacing="0" w:afterAutospacing="0" w:line="572" w:lineRule="exact"/>
        <w:ind w:firstLine="643" w:firstLineChars="200"/>
        <w:jc w:val="left"/>
        <w:rPr>
          <w:rStyle w:val="15"/>
          <w:rFonts w:hint="default" w:ascii="Times New Roman" w:hAnsi="Times New Roman" w:eastAsia="方正仿宋_GBK" w:cs="Times New Roman"/>
          <w:b/>
          <w:bCs w:val="0"/>
          <w:color w:val="auto"/>
          <w:sz w:val="32"/>
          <w:szCs w:val="32"/>
          <w:highlight w:val="none"/>
          <w:shd w:val="clear" w:color="auto" w:fill="FFFFFF"/>
          <w:lang w:val="en-US" w:eastAsia="zh-CN"/>
        </w:rPr>
      </w:pPr>
      <w:r>
        <w:rPr>
          <w:rStyle w:val="15"/>
          <w:rFonts w:hint="eastAsia" w:ascii="Times New Roman" w:hAnsi="Times New Roman" w:eastAsia="方正仿宋_GBK" w:cs="Times New Roman"/>
          <w:b/>
          <w:bCs w:val="0"/>
          <w:color w:val="auto"/>
          <w:sz w:val="32"/>
          <w:szCs w:val="32"/>
          <w:highlight w:val="none"/>
          <w:shd w:val="clear" w:color="auto" w:fill="FFFFFF"/>
          <w:lang w:val="en-US" w:eastAsia="zh-CN"/>
        </w:rPr>
        <w:t>2.投标企业需报价子包目录内的所有项目，且</w:t>
      </w:r>
      <w:r>
        <w:rPr>
          <w:rStyle w:val="15"/>
          <w:rFonts w:hint="default" w:ascii="Times New Roman" w:hAnsi="Times New Roman" w:eastAsia="方正仿宋_GBK" w:cs="Times New Roman"/>
          <w:b/>
          <w:bCs w:val="0"/>
          <w:color w:val="auto"/>
          <w:sz w:val="32"/>
          <w:szCs w:val="32"/>
          <w:highlight w:val="none"/>
          <w:shd w:val="clear" w:color="auto" w:fill="FFFFFF"/>
          <w:lang w:val="en-US" w:eastAsia="zh-CN"/>
        </w:rPr>
        <w:t>报价不得高于</w:t>
      </w:r>
      <w:r>
        <w:rPr>
          <w:rFonts w:hint="default" w:ascii="Times New Roman" w:hAnsi="Times New Roman" w:eastAsia="方正仿宋_GBK" w:cs="Times New Roman"/>
          <w:b/>
          <w:bCs w:val="0"/>
          <w:color w:val="auto"/>
          <w:sz w:val="32"/>
          <w:szCs w:val="32"/>
          <w:highlight w:val="none"/>
          <w:lang w:val="en-US" w:eastAsia="zh-CN"/>
        </w:rPr>
        <w:t>限价。</w:t>
      </w:r>
      <w:r>
        <w:rPr>
          <w:rStyle w:val="15"/>
          <w:rFonts w:hint="eastAsia" w:ascii="Times New Roman" w:hAnsi="Times New Roman" w:eastAsia="方正仿宋_GBK" w:cs="Times New Roman"/>
          <w:b/>
          <w:bCs w:val="0"/>
          <w:color w:val="auto"/>
          <w:sz w:val="32"/>
          <w:szCs w:val="32"/>
          <w:highlight w:val="none"/>
          <w:shd w:val="clear" w:color="auto" w:fill="FFFFFF"/>
          <w:lang w:val="en-US" w:eastAsia="zh-CN"/>
        </w:rPr>
        <w:t>报价项目未全报的和报价高于限价的则报名无效</w:t>
      </w:r>
      <w:r>
        <w:rPr>
          <w:rFonts w:hint="default" w:ascii="Times New Roman" w:hAnsi="Times New Roman" w:eastAsia="方正仿宋_GBK" w:cs="Times New Roman"/>
          <w:b/>
          <w:bCs w:val="0"/>
          <w:color w:val="auto"/>
          <w:sz w:val="32"/>
          <w:szCs w:val="32"/>
          <w:highlight w:val="none"/>
          <w:lang w:val="en-US" w:eastAsia="zh-CN"/>
        </w:rPr>
        <w:t>。</w:t>
      </w:r>
    </w:p>
    <w:p>
      <w:pPr>
        <w:pStyle w:val="9"/>
        <w:widowControl/>
        <w:spacing w:beforeAutospacing="0" w:afterAutospacing="0" w:line="572" w:lineRule="exact"/>
        <w:ind w:firstLine="640" w:firstLineChars="200"/>
        <w:jc w:val="left"/>
        <w:rPr>
          <w:rFonts w:hint="default" w:ascii="Times New Roman" w:hAnsi="Times New Roman" w:eastAsia="方正仿宋_GBK" w:cs="Times New Roman"/>
          <w:color w:val="auto"/>
          <w:kern w:val="2"/>
          <w:sz w:val="32"/>
          <w:szCs w:val="32"/>
          <w:highlight w:val="none"/>
          <w:lang w:val="en-US" w:eastAsia="zh-CN" w:bidi="ar-SA"/>
        </w:rPr>
      </w:pPr>
      <w:r>
        <w:rPr>
          <w:rStyle w:val="15"/>
          <w:rFonts w:hint="eastAsia" w:ascii="Times New Roman" w:hAnsi="Times New Roman" w:eastAsia="方正仿宋_GBK" w:cs="Times New Roman"/>
          <w:b w:val="0"/>
          <w:bCs/>
          <w:color w:val="auto"/>
          <w:sz w:val="32"/>
          <w:szCs w:val="32"/>
          <w:highlight w:val="none"/>
          <w:shd w:val="clear" w:color="auto" w:fill="FFFFFF"/>
          <w:lang w:val="en-US" w:eastAsia="zh-CN"/>
        </w:rPr>
        <w:t>3.</w:t>
      </w:r>
      <w:r>
        <w:rPr>
          <w:rFonts w:hint="default" w:ascii="Times New Roman" w:hAnsi="Times New Roman" w:eastAsia="方正仿宋_GBK" w:cs="Times New Roman"/>
          <w:color w:val="auto"/>
          <w:kern w:val="2"/>
          <w:sz w:val="32"/>
          <w:szCs w:val="32"/>
          <w:highlight w:val="none"/>
          <w:lang w:val="en-US" w:eastAsia="zh-CN" w:bidi="ar-SA"/>
        </w:rPr>
        <w:t>投标企业准备好所投产品样品</w:t>
      </w:r>
      <w:r>
        <w:rPr>
          <w:rFonts w:hint="eastAsia" w:ascii="Times New Roman" w:hAnsi="Times New Roman" w:eastAsia="方正仿宋_GBK" w:cs="Times New Roman"/>
          <w:color w:val="auto"/>
          <w:kern w:val="2"/>
          <w:sz w:val="32"/>
          <w:szCs w:val="32"/>
          <w:highlight w:val="none"/>
          <w:lang w:val="en-US" w:eastAsia="zh-CN" w:bidi="ar-SA"/>
        </w:rPr>
        <w:t>或产品介绍资料</w:t>
      </w:r>
      <w:r>
        <w:rPr>
          <w:rFonts w:hint="default" w:ascii="Times New Roman" w:hAnsi="Times New Roman" w:eastAsia="方正仿宋_GBK" w:cs="Times New Roman"/>
          <w:color w:val="auto"/>
          <w:kern w:val="2"/>
          <w:sz w:val="32"/>
          <w:szCs w:val="32"/>
          <w:highlight w:val="none"/>
          <w:lang w:val="en-US" w:eastAsia="zh-CN" w:bidi="ar-SA"/>
        </w:rPr>
        <w:t>，请将每个样品用标签纸贴好，填好对应投标的产品序号、投标企业名称和产品名称，</w:t>
      </w:r>
      <w:r>
        <w:rPr>
          <w:rFonts w:hint="default" w:ascii="Times New Roman" w:hAnsi="Times New Roman" w:eastAsia="方正仿宋_GBK" w:cs="Times New Roman"/>
          <w:b/>
          <w:bCs/>
          <w:color w:val="auto"/>
          <w:kern w:val="2"/>
          <w:sz w:val="32"/>
          <w:szCs w:val="32"/>
          <w:highlight w:val="none"/>
          <w:lang w:val="en-US" w:eastAsia="zh-CN" w:bidi="ar-SA"/>
        </w:rPr>
        <w:t>待</w:t>
      </w:r>
      <w:r>
        <w:rPr>
          <w:rFonts w:hint="eastAsia" w:ascii="Times New Roman" w:hAnsi="Times New Roman" w:eastAsia="方正仿宋_GBK" w:cs="Times New Roman"/>
          <w:b/>
          <w:bCs/>
          <w:color w:val="auto"/>
          <w:kern w:val="2"/>
          <w:sz w:val="32"/>
          <w:szCs w:val="32"/>
          <w:highlight w:val="none"/>
          <w:lang w:val="en-US" w:eastAsia="zh-CN" w:bidi="ar-SA"/>
        </w:rPr>
        <w:t>样品展示</w:t>
      </w:r>
      <w:r>
        <w:rPr>
          <w:rFonts w:hint="default" w:ascii="Times New Roman" w:hAnsi="Times New Roman" w:eastAsia="方正仿宋_GBK" w:cs="Times New Roman"/>
          <w:b/>
          <w:bCs/>
          <w:color w:val="auto"/>
          <w:kern w:val="2"/>
          <w:sz w:val="32"/>
          <w:szCs w:val="32"/>
          <w:highlight w:val="none"/>
          <w:lang w:val="en-US" w:eastAsia="zh-CN" w:bidi="ar-SA"/>
        </w:rPr>
        <w:t>时间确定后</w:t>
      </w:r>
      <w:r>
        <w:rPr>
          <w:rFonts w:hint="eastAsia" w:ascii="Times New Roman" w:hAnsi="Times New Roman" w:eastAsia="方正仿宋_GBK" w:cs="Times New Roman"/>
          <w:b/>
          <w:bCs/>
          <w:color w:val="auto"/>
          <w:kern w:val="2"/>
          <w:sz w:val="32"/>
          <w:szCs w:val="32"/>
          <w:highlight w:val="none"/>
          <w:lang w:val="en-US" w:eastAsia="zh-CN" w:bidi="ar-SA"/>
        </w:rPr>
        <w:t>采购人提前2个工作日</w:t>
      </w:r>
      <w:r>
        <w:rPr>
          <w:rFonts w:hint="default" w:ascii="Times New Roman" w:hAnsi="Times New Roman" w:eastAsia="方正仿宋_GBK" w:cs="Times New Roman"/>
          <w:b/>
          <w:bCs/>
          <w:color w:val="auto"/>
          <w:kern w:val="2"/>
          <w:sz w:val="32"/>
          <w:szCs w:val="32"/>
          <w:highlight w:val="none"/>
          <w:lang w:val="en-US" w:eastAsia="zh-CN" w:bidi="ar-SA"/>
        </w:rPr>
        <w:t>通知</w:t>
      </w:r>
      <w:r>
        <w:rPr>
          <w:rFonts w:hint="eastAsia" w:ascii="Times New Roman" w:hAnsi="Times New Roman" w:eastAsia="方正仿宋_GBK" w:cs="Times New Roman"/>
          <w:b/>
          <w:bCs/>
          <w:color w:val="auto"/>
          <w:kern w:val="2"/>
          <w:sz w:val="32"/>
          <w:szCs w:val="32"/>
          <w:highlight w:val="none"/>
          <w:lang w:val="en-US" w:eastAsia="zh-CN" w:bidi="ar-SA"/>
        </w:rPr>
        <w:t>到投标授权代表</w:t>
      </w:r>
      <w:r>
        <w:rPr>
          <w:rFonts w:hint="default" w:ascii="Times New Roman" w:hAnsi="Times New Roman" w:eastAsia="方正仿宋_GBK" w:cs="Times New Roman"/>
          <w:b/>
          <w:bCs/>
          <w:color w:val="auto"/>
          <w:kern w:val="2"/>
          <w:sz w:val="32"/>
          <w:szCs w:val="32"/>
          <w:highlight w:val="none"/>
          <w:lang w:val="en-US" w:eastAsia="zh-CN" w:bidi="ar-SA"/>
        </w:rPr>
        <w:t>。</w:t>
      </w:r>
    </w:p>
    <w:p>
      <w:pPr>
        <w:pStyle w:val="9"/>
        <w:widowControl/>
        <w:numPr>
          <w:ilvl w:val="0"/>
          <w:numId w:val="0"/>
        </w:numPr>
        <w:spacing w:beforeAutospacing="0" w:afterAutospacing="0" w:line="572" w:lineRule="exact"/>
        <w:ind w:firstLine="643" w:firstLineChars="200"/>
        <w:jc w:val="both"/>
        <w:rPr>
          <w:rFonts w:hint="default" w:ascii="Times New Roman" w:hAnsi="Times New Roman" w:eastAsia="方正仿宋_GBK" w:cs="Times New Roman"/>
          <w:b/>
          <w:bCs/>
          <w:color w:val="auto"/>
          <w:sz w:val="32"/>
          <w:szCs w:val="32"/>
          <w:highlight w:val="none"/>
          <w:lang w:val="en-US" w:eastAsia="zh-CN"/>
        </w:rPr>
      </w:pPr>
      <w:r>
        <w:rPr>
          <w:rFonts w:hint="eastAsia" w:ascii="Times New Roman" w:hAnsi="Times New Roman" w:eastAsia="方正仿宋_GBK" w:cs="Times New Roman"/>
          <w:b/>
          <w:bCs/>
          <w:color w:val="auto"/>
          <w:kern w:val="2"/>
          <w:sz w:val="32"/>
          <w:szCs w:val="32"/>
          <w:highlight w:val="none"/>
          <w:lang w:val="en-US" w:eastAsia="zh-CN" w:bidi="ar-SA"/>
        </w:rPr>
        <w:t>4.所有</w:t>
      </w:r>
      <w:r>
        <w:rPr>
          <w:rFonts w:hint="eastAsia" w:ascii="Times New Roman" w:hAnsi="Times New Roman" w:eastAsia="方正仿宋_GBK" w:cs="Times New Roman"/>
          <w:b/>
          <w:bCs/>
          <w:color w:val="auto"/>
          <w:sz w:val="32"/>
          <w:szCs w:val="32"/>
          <w:highlight w:val="none"/>
          <w:lang w:val="en-US" w:eastAsia="zh-CN"/>
        </w:rPr>
        <w:t>产品需</w:t>
      </w:r>
      <w:r>
        <w:rPr>
          <w:rFonts w:hint="default" w:ascii="Times New Roman" w:hAnsi="Times New Roman" w:eastAsia="方正仿宋_GBK" w:cs="Times New Roman"/>
          <w:b/>
          <w:bCs/>
          <w:color w:val="auto"/>
          <w:sz w:val="32"/>
          <w:szCs w:val="32"/>
          <w:highlight w:val="none"/>
          <w:lang w:val="en-US" w:eastAsia="zh-CN"/>
        </w:rPr>
        <w:t>提供近两年内</w:t>
      </w:r>
      <w:r>
        <w:rPr>
          <w:rFonts w:hint="eastAsia" w:ascii="Times New Roman" w:hAnsi="Times New Roman" w:eastAsia="方正仿宋_GBK" w:cs="Times New Roman"/>
          <w:b/>
          <w:bCs/>
          <w:color w:val="auto"/>
          <w:sz w:val="32"/>
          <w:szCs w:val="32"/>
          <w:highlight w:val="none"/>
          <w:lang w:val="en-US" w:eastAsia="zh-CN"/>
        </w:rPr>
        <w:t>至少3家</w:t>
      </w:r>
      <w:r>
        <w:rPr>
          <w:rFonts w:hint="default" w:ascii="Times New Roman" w:hAnsi="Times New Roman" w:eastAsia="方正仿宋_GBK" w:cs="Times New Roman"/>
          <w:b/>
          <w:bCs/>
          <w:color w:val="auto"/>
          <w:sz w:val="32"/>
          <w:szCs w:val="32"/>
          <w:highlight w:val="none"/>
          <w:lang w:val="en-US" w:eastAsia="zh-CN"/>
        </w:rPr>
        <w:t>二级</w:t>
      </w:r>
      <w:r>
        <w:rPr>
          <w:rFonts w:hint="eastAsia" w:ascii="Times New Roman" w:hAnsi="Times New Roman" w:eastAsia="方正仿宋_GBK" w:cs="Times New Roman"/>
          <w:b/>
          <w:bCs/>
          <w:color w:val="auto"/>
          <w:sz w:val="32"/>
          <w:szCs w:val="32"/>
          <w:highlight w:val="none"/>
          <w:lang w:val="en-US" w:eastAsia="zh-CN"/>
        </w:rPr>
        <w:t>及</w:t>
      </w:r>
      <w:r>
        <w:rPr>
          <w:rFonts w:hint="default" w:ascii="Times New Roman" w:hAnsi="Times New Roman" w:eastAsia="方正仿宋_GBK" w:cs="Times New Roman"/>
          <w:b/>
          <w:bCs/>
          <w:color w:val="auto"/>
          <w:sz w:val="32"/>
          <w:szCs w:val="32"/>
          <w:highlight w:val="none"/>
          <w:lang w:val="en-US" w:eastAsia="zh-CN"/>
        </w:rPr>
        <w:t>以上医院</w:t>
      </w:r>
      <w:r>
        <w:rPr>
          <w:rFonts w:hint="eastAsia" w:ascii="Times New Roman" w:hAnsi="Times New Roman" w:eastAsia="方正仿宋_GBK" w:cs="Times New Roman"/>
          <w:b/>
          <w:bCs/>
          <w:color w:val="auto"/>
          <w:sz w:val="32"/>
          <w:szCs w:val="32"/>
          <w:highlight w:val="none"/>
          <w:lang w:val="en-US" w:eastAsia="zh-CN"/>
        </w:rPr>
        <w:t>销售</w:t>
      </w:r>
      <w:r>
        <w:rPr>
          <w:rFonts w:hint="default" w:ascii="Times New Roman" w:hAnsi="Times New Roman" w:eastAsia="方正仿宋_GBK" w:cs="Times New Roman"/>
          <w:b/>
          <w:bCs/>
          <w:color w:val="auto"/>
          <w:sz w:val="32"/>
          <w:szCs w:val="32"/>
          <w:highlight w:val="none"/>
          <w:lang w:val="en-US" w:eastAsia="zh-CN"/>
        </w:rPr>
        <w:t>使用的凭证</w:t>
      </w:r>
      <w:r>
        <w:rPr>
          <w:rFonts w:hint="eastAsia" w:ascii="Times New Roman" w:hAnsi="Times New Roman" w:eastAsia="方正仿宋_GBK" w:cs="Times New Roman"/>
          <w:b/>
          <w:bCs/>
          <w:color w:val="auto"/>
          <w:sz w:val="32"/>
          <w:szCs w:val="32"/>
          <w:highlight w:val="none"/>
          <w:lang w:val="en-US" w:eastAsia="zh-CN"/>
        </w:rPr>
        <w:t>，其中至少2家是重庆市内的医院（创新产品除外）</w:t>
      </w:r>
      <w:r>
        <w:rPr>
          <w:rFonts w:hint="default" w:ascii="Times New Roman" w:hAnsi="Times New Roman" w:eastAsia="方正仿宋_GBK" w:cs="Times New Roman"/>
          <w:b/>
          <w:bCs/>
          <w:color w:val="auto"/>
          <w:sz w:val="32"/>
          <w:szCs w:val="32"/>
          <w:highlight w:val="none"/>
          <w:lang w:val="en-US" w:eastAsia="zh-CN"/>
        </w:rPr>
        <w:t>。</w:t>
      </w:r>
    </w:p>
    <w:p>
      <w:pPr>
        <w:pStyle w:val="9"/>
        <w:widowControl/>
        <w:numPr>
          <w:ilvl w:val="0"/>
          <w:numId w:val="0"/>
        </w:numPr>
        <w:spacing w:beforeAutospacing="0" w:afterAutospacing="0" w:line="572" w:lineRule="exact"/>
        <w:jc w:val="both"/>
        <w:rPr>
          <w:rStyle w:val="15"/>
          <w:rFonts w:hint="default" w:ascii="Times New Roman" w:hAnsi="Times New Roman" w:eastAsia="方正黑体_GBK" w:cs="Times New Roman"/>
          <w:b w:val="0"/>
          <w:bCs/>
          <w:color w:val="auto"/>
          <w:sz w:val="32"/>
          <w:szCs w:val="32"/>
          <w:highlight w:val="none"/>
          <w:shd w:val="clear" w:color="auto" w:fill="FFFFFF"/>
        </w:rPr>
      </w:pPr>
      <w:r>
        <w:rPr>
          <w:rFonts w:hint="eastAsia" w:ascii="Times New Roman" w:hAnsi="Times New Roman" w:eastAsia="方正黑体_GBK" w:cs="Times New Roman"/>
          <w:color w:val="auto"/>
          <w:sz w:val="32"/>
          <w:szCs w:val="32"/>
          <w:highlight w:val="none"/>
          <w:shd w:val="clear" w:color="auto" w:fill="FFFFFF"/>
          <w:lang w:val="en-US" w:eastAsia="zh-CN"/>
        </w:rPr>
        <w:t xml:space="preserve">    </w:t>
      </w:r>
      <w:r>
        <w:rPr>
          <w:rFonts w:hint="eastAsia" w:ascii="方正楷体_GBK" w:hAnsi="方正楷体_GBK" w:eastAsia="方正楷体_GBK" w:cs="方正楷体_GBK"/>
          <w:color w:val="auto"/>
          <w:sz w:val="32"/>
          <w:szCs w:val="32"/>
          <w:highlight w:val="none"/>
          <w:shd w:val="clear" w:color="auto" w:fill="FFFFFF"/>
          <w:lang w:val="en-US" w:eastAsia="zh-CN"/>
        </w:rPr>
        <w:t>（二）投标（销售）企业</w:t>
      </w:r>
      <w:r>
        <w:rPr>
          <w:rStyle w:val="15"/>
          <w:rFonts w:hint="eastAsia" w:ascii="方正楷体_GBK" w:hAnsi="方正楷体_GBK" w:eastAsia="方正楷体_GBK" w:cs="方正楷体_GBK"/>
          <w:b w:val="0"/>
          <w:bCs/>
          <w:color w:val="auto"/>
          <w:sz w:val="32"/>
          <w:szCs w:val="32"/>
          <w:highlight w:val="none"/>
          <w:shd w:val="clear" w:color="auto" w:fill="FFFFFF"/>
        </w:rPr>
        <w:t>资质要求</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eastAsia" w:ascii="Times New Roman" w:hAnsi="Times New Roman" w:eastAsia="方正仿宋_GBK" w:cs="Times New Roman"/>
          <w:color w:val="auto"/>
          <w:sz w:val="32"/>
          <w:szCs w:val="32"/>
          <w:highlight w:val="none"/>
          <w:shd w:val="clear" w:color="auto" w:fill="FFFFFF"/>
          <w:lang w:val="en-US" w:eastAsia="zh-CN"/>
        </w:rPr>
        <w:t>1.</w:t>
      </w:r>
      <w:r>
        <w:rPr>
          <w:rFonts w:hint="default" w:ascii="Times New Roman" w:hAnsi="Times New Roman" w:eastAsia="方正仿宋_GBK" w:cs="Times New Roman"/>
          <w:color w:val="auto"/>
          <w:sz w:val="32"/>
          <w:szCs w:val="32"/>
          <w:highlight w:val="none"/>
          <w:shd w:val="clear" w:color="auto" w:fill="FFFFFF"/>
        </w:rPr>
        <w:t>投标</w:t>
      </w:r>
      <w:r>
        <w:rPr>
          <w:rFonts w:hint="default" w:ascii="Times New Roman" w:hAnsi="Times New Roman" w:eastAsia="方正仿宋_GBK" w:cs="Times New Roman"/>
          <w:color w:val="auto"/>
          <w:sz w:val="32"/>
          <w:szCs w:val="32"/>
          <w:highlight w:val="none"/>
          <w:shd w:val="clear" w:color="auto" w:fill="FFFFFF"/>
          <w:lang w:val="en-US" w:eastAsia="zh-CN"/>
        </w:rPr>
        <w:t>企业</w:t>
      </w:r>
      <w:r>
        <w:rPr>
          <w:rFonts w:hint="default" w:ascii="Times New Roman" w:hAnsi="Times New Roman" w:eastAsia="方正仿宋_GBK" w:cs="Times New Roman"/>
          <w:color w:val="auto"/>
          <w:sz w:val="32"/>
          <w:szCs w:val="32"/>
          <w:highlight w:val="none"/>
          <w:shd w:val="clear" w:color="auto" w:fill="FFFFFF"/>
        </w:rPr>
        <w:t>应具有良好的商业信誉和健全的财务会计制度；具有履行合同所必需的设备和专业技术能力；有依法缴纳税收和社会保障资金的良好记录；参加政府采购活动前三年内，在经营活动中没有重大违法记录</w:t>
      </w:r>
      <w:r>
        <w:rPr>
          <w:rFonts w:hint="default" w:ascii="Times New Roman" w:hAnsi="Times New Roman" w:eastAsia="方正仿宋_GBK" w:cs="Times New Roman"/>
          <w:color w:val="auto"/>
          <w:sz w:val="32"/>
          <w:szCs w:val="32"/>
          <w:highlight w:val="none"/>
          <w:shd w:val="clear" w:color="auto" w:fill="FFFFFF"/>
          <w:lang w:eastAsia="zh-CN"/>
        </w:rPr>
        <w:t>（</w:t>
      </w:r>
      <w:r>
        <w:rPr>
          <w:rFonts w:hint="default" w:ascii="Times New Roman" w:hAnsi="Times New Roman" w:eastAsia="方正仿宋_GBK" w:cs="Times New Roman"/>
          <w:color w:val="auto"/>
          <w:sz w:val="32"/>
          <w:szCs w:val="32"/>
          <w:highlight w:val="none"/>
          <w:shd w:val="clear" w:color="auto" w:fill="FFFFFF"/>
        </w:rPr>
        <w:t>检查内容：基本资格条件承诺函</w:t>
      </w:r>
      <w:r>
        <w:rPr>
          <w:rFonts w:hint="default" w:ascii="Times New Roman" w:hAnsi="Times New Roman" w:eastAsia="方正仿宋_GBK" w:cs="Times New Roman"/>
          <w:color w:val="auto"/>
          <w:sz w:val="32"/>
          <w:szCs w:val="32"/>
          <w:highlight w:val="none"/>
          <w:shd w:val="clear" w:color="auto" w:fill="FFFFFF"/>
          <w:lang w:eastAsia="zh-CN"/>
        </w:rPr>
        <w:t>）</w:t>
      </w:r>
      <w:r>
        <w:rPr>
          <w:rFonts w:hint="default" w:ascii="Times New Roman" w:hAnsi="Times New Roman" w:eastAsia="方正仿宋_GBK" w:cs="Times New Roman"/>
          <w:color w:val="auto"/>
          <w:sz w:val="32"/>
          <w:szCs w:val="32"/>
          <w:highlight w:val="none"/>
          <w:shd w:val="clear" w:color="auto" w:fill="FFFFFF"/>
        </w:rPr>
        <w:t>。须提供以下资质证明文件</w:t>
      </w:r>
      <w:r>
        <w:rPr>
          <w:rFonts w:hint="default" w:ascii="Times New Roman" w:hAnsi="Times New Roman" w:eastAsia="方正仿宋_GBK" w:cs="Times New Roman"/>
          <w:color w:val="auto"/>
          <w:sz w:val="32"/>
          <w:szCs w:val="32"/>
          <w:highlight w:val="none"/>
          <w:shd w:val="clear" w:color="auto" w:fill="FFFFFF"/>
          <w:lang w:val="en-US" w:eastAsia="zh-CN"/>
        </w:rPr>
        <w:t>资料</w:t>
      </w:r>
      <w:r>
        <w:rPr>
          <w:rFonts w:hint="default" w:ascii="Times New Roman" w:hAnsi="Times New Roman" w:eastAsia="方正仿宋_GBK" w:cs="Times New Roman"/>
          <w:color w:val="auto"/>
          <w:sz w:val="32"/>
          <w:szCs w:val="32"/>
          <w:highlight w:val="none"/>
          <w:shd w:val="clear" w:color="auto" w:fill="FFFFFF"/>
        </w:rPr>
        <w:t>：</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（1）</w:t>
      </w:r>
      <w:r>
        <w:rPr>
          <w:rFonts w:hint="default" w:ascii="Times New Roman" w:hAnsi="Times New Roman" w:eastAsia="方正仿宋_GBK" w:cs="Times New Roman"/>
          <w:color w:val="auto"/>
          <w:sz w:val="32"/>
          <w:szCs w:val="32"/>
          <w:highlight w:val="none"/>
          <w:shd w:val="clear" w:color="auto" w:fill="FFFFFF"/>
        </w:rPr>
        <w:t>取得重庆药品交易所注册会员资格，提供在重庆药品交易所会员截图。</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eastAsia" w:ascii="Times New Roman" w:hAnsi="Times New Roman" w:eastAsia="方正仿宋_GBK" w:cs="Times New Roman"/>
          <w:color w:val="auto"/>
          <w:sz w:val="32"/>
          <w:szCs w:val="32"/>
          <w:highlight w:val="none"/>
          <w:shd w:val="clear" w:color="auto" w:fill="FFFFFF"/>
          <w:lang w:val="en-US" w:eastAsia="zh-CN"/>
        </w:rPr>
        <w:t>（2）</w:t>
      </w:r>
      <w:r>
        <w:rPr>
          <w:rFonts w:hint="default" w:ascii="Times New Roman" w:hAnsi="Times New Roman" w:eastAsia="方正仿宋_GBK" w:cs="Times New Roman"/>
          <w:color w:val="auto"/>
          <w:sz w:val="32"/>
          <w:szCs w:val="32"/>
          <w:highlight w:val="none"/>
          <w:shd w:val="clear" w:color="auto" w:fill="FFFFFF"/>
        </w:rPr>
        <w:t>投标</w:t>
      </w:r>
      <w:r>
        <w:rPr>
          <w:rFonts w:hint="default" w:ascii="Times New Roman" w:hAnsi="Times New Roman" w:eastAsia="方正仿宋_GBK" w:cs="Times New Roman"/>
          <w:color w:val="auto"/>
          <w:sz w:val="32"/>
          <w:szCs w:val="32"/>
          <w:highlight w:val="none"/>
          <w:shd w:val="clear" w:color="auto" w:fill="FFFFFF"/>
          <w:lang w:val="en-US" w:eastAsia="zh-CN"/>
        </w:rPr>
        <w:t>企业</w:t>
      </w:r>
      <w:r>
        <w:rPr>
          <w:rFonts w:hint="default" w:ascii="Times New Roman" w:hAnsi="Times New Roman" w:eastAsia="方正仿宋_GBK" w:cs="Times New Roman"/>
          <w:color w:val="auto"/>
          <w:sz w:val="32"/>
          <w:szCs w:val="32"/>
          <w:highlight w:val="none"/>
          <w:shd w:val="clear" w:color="auto" w:fill="FFFFFF"/>
        </w:rPr>
        <w:t>《营业执照》和产品生产企业《营业执照》。</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eastAsia" w:ascii="Times New Roman" w:hAnsi="Times New Roman" w:eastAsia="方正仿宋_GBK" w:cs="Times New Roman"/>
          <w:color w:val="auto"/>
          <w:sz w:val="32"/>
          <w:szCs w:val="32"/>
          <w:highlight w:val="none"/>
          <w:shd w:val="clear" w:color="auto" w:fill="FFFFFF"/>
          <w:lang w:val="en-US" w:eastAsia="zh-CN"/>
        </w:rPr>
        <w:t>（3）</w:t>
      </w:r>
      <w:r>
        <w:rPr>
          <w:rFonts w:hint="default" w:ascii="Times New Roman" w:hAnsi="Times New Roman" w:eastAsia="方正仿宋_GBK" w:cs="Times New Roman"/>
          <w:color w:val="auto"/>
          <w:sz w:val="32"/>
          <w:szCs w:val="32"/>
          <w:highlight w:val="none"/>
          <w:shd w:val="clear" w:color="auto" w:fill="FFFFFF"/>
        </w:rPr>
        <w:t>投标</w:t>
      </w:r>
      <w:r>
        <w:rPr>
          <w:rFonts w:hint="default" w:ascii="Times New Roman" w:hAnsi="Times New Roman" w:eastAsia="方正仿宋_GBK" w:cs="Times New Roman"/>
          <w:color w:val="auto"/>
          <w:sz w:val="32"/>
          <w:szCs w:val="32"/>
          <w:highlight w:val="none"/>
          <w:shd w:val="clear" w:color="auto" w:fill="FFFFFF"/>
          <w:lang w:val="en-US" w:eastAsia="zh-CN"/>
        </w:rPr>
        <w:t>企业</w:t>
      </w:r>
      <w:r>
        <w:rPr>
          <w:rFonts w:hint="default" w:ascii="Times New Roman" w:hAnsi="Times New Roman" w:eastAsia="方正仿宋_GBK" w:cs="Times New Roman"/>
          <w:color w:val="auto"/>
          <w:sz w:val="32"/>
          <w:szCs w:val="32"/>
          <w:highlight w:val="none"/>
          <w:shd w:val="clear" w:color="auto" w:fill="FFFFFF"/>
        </w:rPr>
        <w:t>法定代表人身份证明书</w:t>
      </w:r>
      <w:r>
        <w:rPr>
          <w:rFonts w:hint="default" w:ascii="Times New Roman" w:hAnsi="Times New Roman" w:eastAsia="方正仿宋_GBK" w:cs="Times New Roman"/>
          <w:color w:val="auto"/>
          <w:sz w:val="32"/>
          <w:szCs w:val="32"/>
          <w:highlight w:val="none"/>
          <w:shd w:val="clear" w:color="auto" w:fill="FFFFFF"/>
          <w:lang w:eastAsia="zh-CN"/>
        </w:rPr>
        <w:t>、</w:t>
      </w:r>
      <w:r>
        <w:rPr>
          <w:rFonts w:hint="default" w:ascii="Times New Roman" w:hAnsi="Times New Roman" w:eastAsia="方正仿宋_GBK" w:cs="Times New Roman"/>
          <w:color w:val="auto"/>
          <w:sz w:val="32"/>
          <w:szCs w:val="32"/>
          <w:highlight w:val="none"/>
          <w:shd w:val="clear" w:color="auto" w:fill="FFFFFF"/>
        </w:rPr>
        <w:t>法定代表人签发的授权委托书（须明确授权范围）及身份证明。</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eastAsia" w:ascii="Times New Roman" w:hAnsi="Times New Roman" w:eastAsia="方正仿宋_GBK" w:cs="Times New Roman"/>
          <w:color w:val="auto"/>
          <w:sz w:val="32"/>
          <w:szCs w:val="32"/>
          <w:highlight w:val="none"/>
          <w:shd w:val="clear" w:color="auto" w:fill="FFFFFF"/>
          <w:lang w:val="en-US" w:eastAsia="zh-CN"/>
        </w:rPr>
        <w:t>（4）</w:t>
      </w:r>
      <w:r>
        <w:rPr>
          <w:rFonts w:hint="default" w:ascii="Times New Roman" w:hAnsi="Times New Roman" w:eastAsia="方正仿宋_GBK" w:cs="Times New Roman"/>
          <w:color w:val="auto"/>
          <w:sz w:val="32"/>
          <w:szCs w:val="32"/>
          <w:highlight w:val="none"/>
          <w:shd w:val="clear" w:color="auto" w:fill="FFFFFF"/>
        </w:rPr>
        <w:t>投标价格、质量及售后服务保证书、诚信守法承诺书（必须由投标</w:t>
      </w:r>
      <w:r>
        <w:rPr>
          <w:rFonts w:hint="default" w:ascii="Times New Roman" w:hAnsi="Times New Roman" w:eastAsia="方正仿宋_GBK" w:cs="Times New Roman"/>
          <w:color w:val="auto"/>
          <w:sz w:val="32"/>
          <w:szCs w:val="32"/>
          <w:highlight w:val="none"/>
          <w:shd w:val="clear" w:color="auto" w:fill="FFFFFF"/>
          <w:lang w:val="en-US" w:eastAsia="zh-CN"/>
        </w:rPr>
        <w:t>企业</w:t>
      </w:r>
      <w:r>
        <w:rPr>
          <w:rFonts w:hint="default" w:ascii="Times New Roman" w:hAnsi="Times New Roman" w:eastAsia="方正仿宋_GBK" w:cs="Times New Roman"/>
          <w:color w:val="auto"/>
          <w:sz w:val="32"/>
          <w:szCs w:val="32"/>
          <w:highlight w:val="none"/>
          <w:shd w:val="clear" w:color="auto" w:fill="FFFFFF"/>
        </w:rPr>
        <w:t>法定代表人签字并加盖公司公章）及产品介绍、彩页资料等材料。</w:t>
      </w:r>
    </w:p>
    <w:p>
      <w:pPr>
        <w:pStyle w:val="9"/>
        <w:widowControl/>
        <w:spacing w:beforeAutospacing="0" w:afterAutospacing="0" w:line="572" w:lineRule="exact"/>
        <w:ind w:firstLine="640" w:firstLineChars="200"/>
        <w:jc w:val="both"/>
        <w:rPr>
          <w:rFonts w:hint="eastAsia" w:ascii="方正楷体_GBK" w:hAnsi="方正楷体_GBK" w:eastAsia="方正楷体_GBK" w:cs="方正楷体_GBK"/>
          <w:color w:val="auto"/>
          <w:sz w:val="32"/>
          <w:szCs w:val="32"/>
          <w:highlight w:val="none"/>
          <w:shd w:val="clear" w:color="auto" w:fill="FFFFFF"/>
        </w:rPr>
      </w:pPr>
      <w:r>
        <w:rPr>
          <w:rFonts w:hint="eastAsia" w:ascii="方正楷体_GBK" w:hAnsi="方正楷体_GBK" w:eastAsia="方正楷体_GBK" w:cs="方正楷体_GBK"/>
          <w:color w:val="auto"/>
          <w:sz w:val="32"/>
          <w:szCs w:val="32"/>
          <w:highlight w:val="none"/>
          <w:shd w:val="clear" w:color="auto" w:fill="FFFFFF"/>
          <w:lang w:eastAsia="zh-CN"/>
        </w:rPr>
        <w:t>（</w:t>
      </w:r>
      <w:r>
        <w:rPr>
          <w:rFonts w:hint="eastAsia" w:ascii="方正楷体_GBK" w:hAnsi="方正楷体_GBK" w:eastAsia="方正楷体_GBK" w:cs="方正楷体_GBK"/>
          <w:color w:val="auto"/>
          <w:sz w:val="32"/>
          <w:szCs w:val="32"/>
          <w:highlight w:val="none"/>
          <w:shd w:val="clear" w:color="auto" w:fill="FFFFFF"/>
          <w:lang w:val="en-US" w:eastAsia="zh-CN"/>
        </w:rPr>
        <w:t>三</w:t>
      </w:r>
      <w:r>
        <w:rPr>
          <w:rFonts w:hint="eastAsia" w:ascii="方正楷体_GBK" w:hAnsi="方正楷体_GBK" w:eastAsia="方正楷体_GBK" w:cs="方正楷体_GBK"/>
          <w:color w:val="auto"/>
          <w:sz w:val="32"/>
          <w:szCs w:val="32"/>
          <w:highlight w:val="none"/>
          <w:shd w:val="clear" w:color="auto" w:fill="FFFFFF"/>
          <w:lang w:eastAsia="zh-CN"/>
        </w:rPr>
        <w:t>）</w:t>
      </w:r>
      <w:r>
        <w:rPr>
          <w:rFonts w:hint="eastAsia" w:ascii="方正楷体_GBK" w:hAnsi="方正楷体_GBK" w:eastAsia="方正楷体_GBK" w:cs="方正楷体_GBK"/>
          <w:color w:val="auto"/>
          <w:sz w:val="32"/>
          <w:szCs w:val="32"/>
          <w:highlight w:val="none"/>
          <w:shd w:val="clear" w:color="auto" w:fill="FFFFFF"/>
        </w:rPr>
        <w:t>所投产品属于医疗器械的，投标</w:t>
      </w:r>
      <w:r>
        <w:rPr>
          <w:rFonts w:hint="eastAsia" w:ascii="方正楷体_GBK" w:hAnsi="方正楷体_GBK" w:eastAsia="方正楷体_GBK" w:cs="方正楷体_GBK"/>
          <w:color w:val="auto"/>
          <w:sz w:val="32"/>
          <w:szCs w:val="32"/>
          <w:highlight w:val="none"/>
          <w:shd w:val="clear" w:color="auto" w:fill="FFFFFF"/>
          <w:lang w:val="en-US" w:eastAsia="zh-CN"/>
        </w:rPr>
        <w:t>企业</w:t>
      </w:r>
      <w:r>
        <w:rPr>
          <w:rFonts w:hint="eastAsia" w:ascii="方正楷体_GBK" w:hAnsi="方正楷体_GBK" w:eastAsia="方正楷体_GBK" w:cs="方正楷体_GBK"/>
          <w:color w:val="auto"/>
          <w:sz w:val="32"/>
          <w:szCs w:val="32"/>
          <w:highlight w:val="none"/>
          <w:shd w:val="clear" w:color="auto" w:fill="FFFFFF"/>
        </w:rPr>
        <w:t>须提供以下资质证明文件：</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lang w:val="en-US" w:eastAsia="zh-CN"/>
        </w:rPr>
        <w:t>1.</w:t>
      </w:r>
      <w:r>
        <w:rPr>
          <w:rFonts w:hint="default" w:ascii="Times New Roman" w:hAnsi="Times New Roman" w:eastAsia="方正仿宋_GBK" w:cs="Times New Roman"/>
          <w:color w:val="auto"/>
          <w:sz w:val="32"/>
          <w:szCs w:val="32"/>
          <w:highlight w:val="none"/>
          <w:shd w:val="clear" w:color="auto" w:fill="FFFFFF"/>
        </w:rPr>
        <w:t>投标</w:t>
      </w:r>
      <w:r>
        <w:rPr>
          <w:rFonts w:hint="default" w:ascii="Times New Roman" w:hAnsi="Times New Roman" w:eastAsia="方正仿宋_GBK" w:cs="Times New Roman"/>
          <w:color w:val="auto"/>
          <w:sz w:val="32"/>
          <w:szCs w:val="32"/>
          <w:highlight w:val="none"/>
          <w:shd w:val="clear" w:color="auto" w:fill="FFFFFF"/>
          <w:lang w:val="en-US" w:eastAsia="zh-CN"/>
        </w:rPr>
        <w:t>企业</w:t>
      </w:r>
      <w:r>
        <w:rPr>
          <w:rFonts w:hint="default" w:ascii="Times New Roman" w:hAnsi="Times New Roman" w:eastAsia="方正仿宋_GBK" w:cs="Times New Roman"/>
          <w:color w:val="auto"/>
          <w:sz w:val="32"/>
          <w:szCs w:val="32"/>
          <w:highlight w:val="none"/>
          <w:shd w:val="clear" w:color="auto" w:fill="FFFFFF"/>
        </w:rPr>
        <w:t>《营业执照》和相应的《第二类医疗器械经营备案凭证》或《医疗器械经营许可证》。</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lang w:val="en-US" w:eastAsia="zh-CN"/>
        </w:rPr>
        <w:t>2.</w:t>
      </w:r>
      <w:r>
        <w:rPr>
          <w:rFonts w:hint="default" w:ascii="Times New Roman" w:hAnsi="Times New Roman" w:eastAsia="方正仿宋_GBK" w:cs="Times New Roman"/>
          <w:color w:val="auto"/>
          <w:sz w:val="32"/>
          <w:szCs w:val="32"/>
          <w:highlight w:val="none"/>
          <w:shd w:val="clear" w:color="auto" w:fill="FFFFFF"/>
        </w:rPr>
        <w:t>产品生产企业《营业执照》和相应的《第一类医疗器械生产备案凭证》或《医疗器械生产许可证》。</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lang w:val="en-US" w:eastAsia="zh-CN"/>
        </w:rPr>
        <w:t>3.</w:t>
      </w:r>
      <w:r>
        <w:rPr>
          <w:rFonts w:hint="default" w:ascii="Times New Roman" w:hAnsi="Times New Roman" w:eastAsia="方正仿宋_GBK" w:cs="Times New Roman"/>
          <w:color w:val="auto"/>
          <w:sz w:val="32"/>
          <w:szCs w:val="32"/>
          <w:highlight w:val="none"/>
          <w:shd w:val="clear" w:color="auto" w:fill="FFFFFF"/>
        </w:rPr>
        <w:t>根据产品所对应的医疗器械类别提供相应的《第一类医疗器械备案</w:t>
      </w:r>
      <w:r>
        <w:rPr>
          <w:rFonts w:hint="default" w:ascii="Times New Roman" w:hAnsi="Times New Roman" w:eastAsia="方正仿宋_GBK" w:cs="Times New Roman"/>
          <w:color w:val="auto"/>
          <w:sz w:val="32"/>
          <w:szCs w:val="32"/>
          <w:highlight w:val="none"/>
          <w:shd w:val="clear" w:color="auto" w:fill="FFFFFF"/>
          <w:lang w:val="en-US" w:eastAsia="zh-CN"/>
        </w:rPr>
        <w:t>凭证</w:t>
      </w:r>
      <w:r>
        <w:rPr>
          <w:rFonts w:hint="default" w:ascii="Times New Roman" w:hAnsi="Times New Roman" w:eastAsia="方正仿宋_GBK" w:cs="Times New Roman"/>
          <w:color w:val="auto"/>
          <w:sz w:val="32"/>
          <w:szCs w:val="32"/>
          <w:highlight w:val="none"/>
          <w:shd w:val="clear" w:color="auto" w:fill="FFFFFF"/>
        </w:rPr>
        <w:t>》或《医疗器械注册证》及其附件。</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lang w:val="en-US" w:eastAsia="zh-CN"/>
        </w:rPr>
        <w:t>4.</w:t>
      </w:r>
      <w:r>
        <w:rPr>
          <w:rFonts w:hint="default" w:ascii="Times New Roman" w:hAnsi="Times New Roman" w:eastAsia="方正仿宋_GBK" w:cs="Times New Roman"/>
          <w:color w:val="auto"/>
          <w:sz w:val="32"/>
          <w:szCs w:val="32"/>
          <w:highlight w:val="none"/>
          <w:shd w:val="clear" w:color="auto" w:fill="FFFFFF"/>
        </w:rPr>
        <w:t>投标</w:t>
      </w:r>
      <w:r>
        <w:rPr>
          <w:rFonts w:hint="default" w:ascii="Times New Roman" w:hAnsi="Times New Roman" w:eastAsia="方正仿宋_GBK" w:cs="Times New Roman"/>
          <w:color w:val="auto"/>
          <w:sz w:val="32"/>
          <w:szCs w:val="32"/>
          <w:highlight w:val="none"/>
          <w:shd w:val="clear" w:color="auto" w:fill="FFFFFF"/>
          <w:lang w:val="en-US" w:eastAsia="zh-CN"/>
        </w:rPr>
        <w:t>企业</w:t>
      </w:r>
      <w:r>
        <w:rPr>
          <w:rFonts w:hint="default" w:ascii="Times New Roman" w:hAnsi="Times New Roman" w:eastAsia="方正仿宋_GBK" w:cs="Times New Roman"/>
          <w:color w:val="auto"/>
          <w:sz w:val="32"/>
          <w:szCs w:val="32"/>
          <w:highlight w:val="none"/>
          <w:shd w:val="clear" w:color="auto" w:fill="FFFFFF"/>
        </w:rPr>
        <w:t>法定代表人身份证明书</w:t>
      </w:r>
      <w:r>
        <w:rPr>
          <w:rFonts w:hint="default" w:ascii="Times New Roman" w:hAnsi="Times New Roman" w:eastAsia="方正仿宋_GBK" w:cs="Times New Roman"/>
          <w:color w:val="auto"/>
          <w:sz w:val="32"/>
          <w:szCs w:val="32"/>
          <w:highlight w:val="none"/>
          <w:shd w:val="clear" w:color="auto" w:fill="FFFFFF"/>
          <w:lang w:eastAsia="zh-CN"/>
        </w:rPr>
        <w:t>、</w:t>
      </w:r>
      <w:r>
        <w:rPr>
          <w:rFonts w:hint="default" w:ascii="Times New Roman" w:hAnsi="Times New Roman" w:eastAsia="方正仿宋_GBK" w:cs="Times New Roman"/>
          <w:color w:val="auto"/>
          <w:sz w:val="32"/>
          <w:szCs w:val="32"/>
          <w:highlight w:val="none"/>
          <w:shd w:val="clear" w:color="auto" w:fill="FFFFFF"/>
        </w:rPr>
        <w:t>法定代表人签发的授权委托书（须明确授权范围）及身份证明。</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lang w:val="en-US" w:eastAsia="zh-CN"/>
        </w:rPr>
        <w:t>5.</w:t>
      </w:r>
      <w:r>
        <w:rPr>
          <w:rFonts w:hint="default" w:ascii="Times New Roman" w:hAnsi="Times New Roman" w:eastAsia="方正仿宋_GBK" w:cs="Times New Roman"/>
          <w:color w:val="auto"/>
          <w:sz w:val="32"/>
          <w:szCs w:val="32"/>
          <w:highlight w:val="none"/>
          <w:shd w:val="clear" w:color="auto" w:fill="FFFFFF"/>
        </w:rPr>
        <w:t>投标价格、质量及售后服务保证书、诚信守法承诺书（必须由投标</w:t>
      </w:r>
      <w:r>
        <w:rPr>
          <w:rFonts w:hint="default" w:ascii="Times New Roman" w:hAnsi="Times New Roman" w:eastAsia="方正仿宋_GBK" w:cs="Times New Roman"/>
          <w:color w:val="auto"/>
          <w:sz w:val="32"/>
          <w:szCs w:val="32"/>
          <w:highlight w:val="none"/>
          <w:shd w:val="clear" w:color="auto" w:fill="FFFFFF"/>
          <w:lang w:val="en-US" w:eastAsia="zh-CN"/>
        </w:rPr>
        <w:t>企业</w:t>
      </w:r>
      <w:r>
        <w:rPr>
          <w:rFonts w:hint="default" w:ascii="Times New Roman" w:hAnsi="Times New Roman" w:eastAsia="方正仿宋_GBK" w:cs="Times New Roman"/>
          <w:color w:val="auto"/>
          <w:sz w:val="32"/>
          <w:szCs w:val="32"/>
          <w:highlight w:val="none"/>
          <w:shd w:val="clear" w:color="auto" w:fill="FFFFFF"/>
        </w:rPr>
        <w:t>法定代表人签字并加盖公司公章）及产品介绍、彩页资料等材料。</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u w:val="none"/>
          <w:shd w:val="clear" w:color="auto" w:fill="FFFFFF"/>
          <w:lang w:eastAsia="zh-CN"/>
        </w:rPr>
      </w:pPr>
      <w:r>
        <w:rPr>
          <w:rFonts w:hint="default" w:ascii="Times New Roman" w:hAnsi="Times New Roman" w:eastAsia="方正仿宋_GBK" w:cs="Times New Roman"/>
          <w:color w:val="auto"/>
          <w:sz w:val="32"/>
          <w:szCs w:val="32"/>
          <w:highlight w:val="none"/>
          <w:u w:val="none"/>
          <w:shd w:val="clear" w:color="auto" w:fill="FFFFFF"/>
          <w:lang w:val="en-US" w:eastAsia="zh-CN"/>
        </w:rPr>
        <w:t>6.签订合同前</w:t>
      </w:r>
      <w:r>
        <w:rPr>
          <w:rFonts w:hint="default" w:ascii="Times New Roman" w:hAnsi="Times New Roman" w:eastAsia="方正仿宋_GBK" w:cs="Times New Roman"/>
          <w:color w:val="auto"/>
          <w:sz w:val="32"/>
          <w:szCs w:val="32"/>
          <w:highlight w:val="none"/>
          <w:u w:val="none"/>
          <w:shd w:val="clear" w:color="auto" w:fill="FFFFFF"/>
        </w:rPr>
        <w:t>提供</w:t>
      </w:r>
      <w:r>
        <w:rPr>
          <w:rFonts w:hint="default" w:ascii="Times New Roman" w:hAnsi="Times New Roman" w:eastAsia="方正仿宋_GBK" w:cs="Times New Roman"/>
          <w:color w:val="auto"/>
          <w:sz w:val="32"/>
          <w:szCs w:val="32"/>
          <w:highlight w:val="none"/>
          <w:u w:val="none"/>
          <w:shd w:val="clear" w:color="auto" w:fill="FFFFFF"/>
          <w:lang w:val="en-US" w:eastAsia="zh-CN"/>
        </w:rPr>
        <w:t>中标产品</w:t>
      </w:r>
      <w:r>
        <w:rPr>
          <w:rFonts w:hint="default" w:ascii="Times New Roman" w:hAnsi="Times New Roman" w:eastAsia="方正仿宋_GBK" w:cs="Times New Roman"/>
          <w:color w:val="auto"/>
          <w:sz w:val="32"/>
          <w:szCs w:val="32"/>
          <w:highlight w:val="none"/>
          <w:u w:val="none"/>
          <w:shd w:val="clear" w:color="auto" w:fill="FFFFFF"/>
        </w:rPr>
        <w:t>生产企业委托代理经销授权书（须加盖</w:t>
      </w:r>
      <w:r>
        <w:rPr>
          <w:rFonts w:hint="default" w:ascii="Times New Roman" w:hAnsi="Times New Roman" w:eastAsia="方正仿宋_GBK" w:cs="Times New Roman"/>
          <w:color w:val="auto"/>
          <w:sz w:val="32"/>
          <w:szCs w:val="32"/>
          <w:highlight w:val="none"/>
          <w:u w:val="none"/>
          <w:shd w:val="clear" w:color="auto" w:fill="FFFFFF"/>
          <w:lang w:val="en-US" w:eastAsia="zh-CN"/>
        </w:rPr>
        <w:t>中标人</w:t>
      </w:r>
      <w:r>
        <w:rPr>
          <w:rFonts w:hint="default" w:ascii="Times New Roman" w:hAnsi="Times New Roman" w:eastAsia="方正仿宋_GBK" w:cs="Times New Roman"/>
          <w:color w:val="auto"/>
          <w:sz w:val="32"/>
          <w:szCs w:val="32"/>
          <w:highlight w:val="none"/>
          <w:u w:val="none"/>
          <w:shd w:val="clear" w:color="auto" w:fill="FFFFFF"/>
        </w:rPr>
        <w:t>鲜章）</w:t>
      </w:r>
      <w:r>
        <w:rPr>
          <w:rFonts w:hint="default" w:ascii="Times New Roman" w:hAnsi="Times New Roman" w:eastAsia="方正仿宋_GBK" w:cs="Times New Roman"/>
          <w:color w:val="auto"/>
          <w:sz w:val="32"/>
          <w:szCs w:val="32"/>
          <w:highlight w:val="none"/>
          <w:u w:val="none"/>
          <w:shd w:val="clear" w:color="auto" w:fill="FFFFFF"/>
          <w:lang w:eastAsia="zh-CN"/>
        </w:rPr>
        <w:t>。</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楷体_GBK" w:cs="Times New Roman"/>
          <w:i w:val="0"/>
          <w:caps w:val="0"/>
          <w:color w:val="auto"/>
          <w:spacing w:val="0"/>
          <w:sz w:val="32"/>
          <w:szCs w:val="32"/>
          <w:shd w:val="clear" w:fill="FFFFFF"/>
          <w:lang w:val="en-US" w:eastAsia="zh-CN"/>
        </w:rPr>
      </w:pPr>
      <w:r>
        <w:rPr>
          <w:rFonts w:hint="default" w:ascii="Times New Roman" w:hAnsi="Times New Roman" w:eastAsia="方正楷体_GBK" w:cs="Times New Roman"/>
          <w:i w:val="0"/>
          <w:caps w:val="0"/>
          <w:color w:val="auto"/>
          <w:spacing w:val="0"/>
          <w:sz w:val="32"/>
          <w:szCs w:val="32"/>
          <w:shd w:val="clear" w:fill="FFFFFF"/>
          <w:lang w:eastAsia="zh-CN"/>
        </w:rPr>
        <w:t>（</w:t>
      </w:r>
      <w:r>
        <w:rPr>
          <w:rFonts w:hint="eastAsia" w:ascii="Times New Roman" w:hAnsi="Times New Roman" w:eastAsia="方正楷体_GBK" w:cs="Times New Roman"/>
          <w:i w:val="0"/>
          <w:caps w:val="0"/>
          <w:color w:val="auto"/>
          <w:spacing w:val="0"/>
          <w:sz w:val="32"/>
          <w:szCs w:val="32"/>
          <w:shd w:val="clear" w:fill="FFFFFF"/>
          <w:lang w:val="en-US" w:eastAsia="zh-CN"/>
        </w:rPr>
        <w:t>四</w:t>
      </w:r>
      <w:r>
        <w:rPr>
          <w:rFonts w:hint="default" w:ascii="Times New Roman" w:hAnsi="Times New Roman" w:eastAsia="方正楷体_GBK" w:cs="Times New Roman"/>
          <w:i w:val="0"/>
          <w:caps w:val="0"/>
          <w:color w:val="auto"/>
          <w:spacing w:val="0"/>
          <w:sz w:val="32"/>
          <w:szCs w:val="32"/>
          <w:shd w:val="clear" w:fill="FFFFFF"/>
          <w:lang w:eastAsia="zh-CN"/>
        </w:rPr>
        <w:t>）</w:t>
      </w:r>
      <w:r>
        <w:rPr>
          <w:rFonts w:hint="default" w:ascii="Times New Roman" w:hAnsi="Times New Roman" w:eastAsia="方正楷体_GBK" w:cs="Times New Roman"/>
          <w:i w:val="0"/>
          <w:caps w:val="0"/>
          <w:color w:val="auto"/>
          <w:spacing w:val="0"/>
          <w:sz w:val="32"/>
          <w:szCs w:val="32"/>
          <w:shd w:val="clear" w:fill="FFFFFF"/>
          <w:lang w:val="en-US" w:eastAsia="zh-CN"/>
        </w:rPr>
        <w:t>其他要求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1.投标企业近两年内二级及以上医院医用器械配送合同，如有请提供。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lang w:val="en-US" w:eastAsia="zh-CN"/>
        </w:rPr>
        <w:t>.投标企业提供组织架构图</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投标</w:t>
      </w:r>
      <w:r>
        <w:rPr>
          <w:rFonts w:hint="eastAsia" w:ascii="Times New Roman" w:hAnsi="Times New Roman" w:eastAsia="方正仿宋_GBK" w:cs="Times New Roman"/>
          <w:color w:val="auto"/>
          <w:sz w:val="32"/>
          <w:szCs w:val="32"/>
          <w:lang w:val="en-US" w:eastAsia="zh-CN"/>
        </w:rPr>
        <w:t>人与投标授权代表投标</w:t>
      </w:r>
      <w:r>
        <w:rPr>
          <w:rFonts w:hint="default" w:ascii="Times New Roman" w:hAnsi="Times New Roman" w:eastAsia="方正仿宋_GBK" w:cs="Times New Roman"/>
          <w:color w:val="auto"/>
          <w:sz w:val="32"/>
          <w:szCs w:val="32"/>
          <w:lang w:val="en-US" w:eastAsia="zh-CN"/>
        </w:rPr>
        <w:t>前半年社保缴纳情况。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lang w:val="en-US" w:eastAsia="zh-CN"/>
        </w:rPr>
        <w:t>.仓储能力，提供仓库资料证明（产权或者租赁合同）；配送服务：提供车辆资料证明（行驶证或者租赁合同），专业人员资质证明。</w:t>
      </w:r>
    </w:p>
    <w:p>
      <w:pPr>
        <w:pStyle w:val="11"/>
        <w:spacing w:after="0" w:line="572" w:lineRule="exact"/>
        <w:ind w:left="0" w:leftChars="0" w:firstLine="640" w:firstLineChars="200"/>
        <w:rPr>
          <w:rFonts w:hint="default" w:ascii="Times New Roman" w:hAnsi="Times New Roman" w:eastAsia="方正黑体_GBK" w:cs="Times New Roman"/>
          <w:color w:val="auto"/>
          <w:sz w:val="32"/>
          <w:szCs w:val="32"/>
          <w:highlight w:val="none"/>
        </w:rPr>
      </w:pPr>
      <w:r>
        <w:rPr>
          <w:rFonts w:hint="eastAsia" w:ascii="Times New Roman" w:hAnsi="Times New Roman" w:eastAsia="方正黑体_GBK" w:cs="Times New Roman"/>
          <w:color w:val="auto"/>
          <w:sz w:val="32"/>
          <w:szCs w:val="32"/>
          <w:highlight w:val="none"/>
          <w:lang w:val="en-US" w:eastAsia="zh-CN"/>
        </w:rPr>
        <w:t>四</w:t>
      </w:r>
      <w:r>
        <w:rPr>
          <w:rFonts w:hint="default" w:ascii="Times New Roman" w:hAnsi="Times New Roman" w:eastAsia="方正黑体_GBK" w:cs="Times New Roman"/>
          <w:color w:val="auto"/>
          <w:sz w:val="32"/>
          <w:szCs w:val="32"/>
          <w:highlight w:val="none"/>
        </w:rPr>
        <w:t>、</w:t>
      </w:r>
      <w:r>
        <w:rPr>
          <w:rFonts w:hint="eastAsia" w:ascii="Times New Roman" w:hAnsi="Times New Roman" w:eastAsia="方正黑体_GBK" w:cs="Times New Roman"/>
          <w:color w:val="auto"/>
          <w:sz w:val="32"/>
          <w:szCs w:val="32"/>
          <w:highlight w:val="none"/>
          <w:lang w:val="en-US" w:eastAsia="zh-CN"/>
        </w:rPr>
        <w:t>成交</w:t>
      </w:r>
      <w:r>
        <w:rPr>
          <w:rFonts w:hint="default" w:ascii="Times New Roman" w:hAnsi="Times New Roman" w:eastAsia="方正黑体_GBK" w:cs="Times New Roman"/>
          <w:color w:val="auto"/>
          <w:sz w:val="32"/>
          <w:szCs w:val="32"/>
          <w:highlight w:val="none"/>
        </w:rPr>
        <w:t>产品的质量要求</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w:t>
      </w:r>
      <w:r>
        <w:rPr>
          <w:rFonts w:hint="default" w:ascii="Times New Roman" w:hAnsi="Times New Roman" w:eastAsia="方正仿宋_GBK" w:cs="Times New Roman"/>
          <w:color w:val="auto"/>
          <w:sz w:val="32"/>
          <w:szCs w:val="32"/>
          <w:highlight w:val="none"/>
          <w:lang w:val="en-US" w:eastAsia="zh-CN"/>
        </w:rPr>
        <w:t>中选人应按照国家相关要求，做好产品质量管控，对提供医用耗材质量负全责</w:t>
      </w:r>
      <w:r>
        <w:rPr>
          <w:rFonts w:hint="default"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sz w:val="32"/>
          <w:szCs w:val="32"/>
          <w:highlight w:val="none"/>
        </w:rPr>
        <w:t>所提供产品必须确保有效期在</w:t>
      </w:r>
      <w:r>
        <w:rPr>
          <w:rFonts w:hint="default" w:ascii="Times New Roman" w:hAnsi="Times New Roman" w:eastAsia="方正仿宋_GBK" w:cs="Times New Roman"/>
          <w:color w:val="auto"/>
          <w:sz w:val="32"/>
          <w:szCs w:val="32"/>
          <w:highlight w:val="none"/>
          <w:lang w:val="en-US" w:eastAsia="zh-CN"/>
        </w:rPr>
        <w:t>6个月</w:t>
      </w:r>
      <w:r>
        <w:rPr>
          <w:rFonts w:hint="default" w:ascii="Times New Roman" w:hAnsi="Times New Roman" w:eastAsia="方正仿宋_GBK" w:cs="Times New Roman"/>
          <w:color w:val="auto"/>
          <w:sz w:val="32"/>
          <w:szCs w:val="32"/>
          <w:highlight w:val="none"/>
        </w:rPr>
        <w:t>及以上，不可提供过期或即将过期的产品。若未按约定提供有效期不足半年、即将过期的产品且不退换的，或提供过期产品的，医院有权随时终止合同。</w:t>
      </w:r>
    </w:p>
    <w:p>
      <w:pPr>
        <w:pStyle w:val="11"/>
        <w:spacing w:after="0" w:line="572" w:lineRule="exact"/>
        <w:ind w:left="0" w:leftChars="0"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w:t>
      </w:r>
      <w:r>
        <w:rPr>
          <w:rFonts w:hint="default" w:ascii="Times New Roman" w:hAnsi="Times New Roman" w:eastAsia="方正仿宋_GBK" w:cs="Times New Roman"/>
          <w:color w:val="auto"/>
          <w:sz w:val="32"/>
          <w:szCs w:val="32"/>
          <w:highlight w:val="none"/>
          <w:lang w:val="en-US" w:eastAsia="zh-CN"/>
        </w:rPr>
        <w:t>中选人</w:t>
      </w:r>
      <w:r>
        <w:rPr>
          <w:rFonts w:hint="default" w:ascii="Times New Roman" w:hAnsi="Times New Roman" w:eastAsia="方正仿宋_GBK" w:cs="Times New Roman"/>
          <w:color w:val="auto"/>
          <w:sz w:val="32"/>
          <w:szCs w:val="32"/>
          <w:highlight w:val="none"/>
        </w:rPr>
        <w:t>首次供应产品和更换批次产品时须提供相应产品的注册证、生产许可证、合格证明等相关证明材料。</w:t>
      </w:r>
    </w:p>
    <w:p>
      <w:pPr>
        <w:pStyle w:val="9"/>
        <w:widowControl/>
        <w:spacing w:beforeAutospacing="0" w:afterAutospacing="0" w:line="572" w:lineRule="exact"/>
        <w:ind w:firstLine="640" w:firstLineChars="200"/>
        <w:jc w:val="both"/>
        <w:rPr>
          <w:rStyle w:val="15"/>
          <w:rFonts w:hint="default" w:ascii="Times New Roman" w:hAnsi="Times New Roman" w:eastAsia="方正仿宋_GBK" w:cs="Times New Roman"/>
          <w:b w:val="0"/>
          <w:bCs/>
          <w:color w:val="auto"/>
          <w:sz w:val="32"/>
          <w:szCs w:val="32"/>
          <w:highlight w:val="none"/>
          <w:shd w:val="clear" w:color="auto" w:fill="FFFFFF"/>
        </w:rPr>
      </w:pPr>
      <w:r>
        <w:rPr>
          <w:rStyle w:val="15"/>
          <w:rFonts w:hint="default" w:ascii="Times New Roman" w:hAnsi="Times New Roman" w:eastAsia="方正仿宋_GBK" w:cs="Times New Roman"/>
          <w:b w:val="0"/>
          <w:bCs/>
          <w:color w:val="auto"/>
          <w:sz w:val="32"/>
          <w:szCs w:val="32"/>
          <w:highlight w:val="none"/>
          <w:shd w:val="clear" w:color="auto" w:fill="FFFFFF"/>
        </w:rPr>
        <w:t>3.提供的产品的运输符合国家规范要求，采购人按产品相关验收规定进行验收，对验收不合格产品，供应商无条件更换合格品。</w:t>
      </w:r>
    </w:p>
    <w:p>
      <w:pPr>
        <w:pStyle w:val="9"/>
        <w:widowControl/>
        <w:spacing w:beforeAutospacing="0" w:afterAutospacing="0" w:line="572" w:lineRule="exact"/>
        <w:ind w:firstLine="640" w:firstLineChars="200"/>
        <w:jc w:val="both"/>
        <w:rPr>
          <w:rStyle w:val="15"/>
          <w:rFonts w:hint="default" w:ascii="Times New Roman" w:hAnsi="Times New Roman" w:eastAsia="方正黑体_GBK" w:cs="Times New Roman"/>
          <w:b w:val="0"/>
          <w:bCs/>
          <w:color w:val="auto"/>
          <w:sz w:val="32"/>
          <w:szCs w:val="32"/>
          <w:highlight w:val="none"/>
          <w:shd w:val="clear" w:color="auto" w:fill="FFFFFF"/>
        </w:rPr>
      </w:pPr>
      <w:r>
        <w:rPr>
          <w:rStyle w:val="15"/>
          <w:rFonts w:hint="eastAsia" w:ascii="Times New Roman" w:hAnsi="Times New Roman" w:eastAsia="方正黑体_GBK" w:cs="Times New Roman"/>
          <w:b w:val="0"/>
          <w:bCs/>
          <w:color w:val="auto"/>
          <w:sz w:val="32"/>
          <w:szCs w:val="32"/>
          <w:highlight w:val="none"/>
          <w:shd w:val="clear" w:color="auto" w:fill="FFFFFF"/>
          <w:lang w:val="en-US" w:eastAsia="zh-CN"/>
        </w:rPr>
        <w:t>五</w:t>
      </w:r>
      <w:r>
        <w:rPr>
          <w:rStyle w:val="15"/>
          <w:rFonts w:hint="default" w:ascii="Times New Roman" w:hAnsi="Times New Roman" w:eastAsia="方正黑体_GBK" w:cs="Times New Roman"/>
          <w:b w:val="0"/>
          <w:bCs/>
          <w:color w:val="auto"/>
          <w:sz w:val="32"/>
          <w:szCs w:val="32"/>
          <w:highlight w:val="none"/>
          <w:shd w:val="clear" w:color="auto" w:fill="FFFFFF"/>
        </w:rPr>
        <w:t>、商务要求</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1.</w:t>
      </w:r>
      <w:r>
        <w:rPr>
          <w:rFonts w:hint="default" w:ascii="Times New Roman" w:hAnsi="Times New Roman" w:eastAsia="方正仿宋_GBK" w:cs="Times New Roman"/>
          <w:color w:val="auto"/>
          <w:sz w:val="32"/>
          <w:szCs w:val="32"/>
          <w:highlight w:val="none"/>
        </w:rPr>
        <w:t>供应商须按要求提供各相应品牌的产品，通过重庆市药品和</w:t>
      </w:r>
      <w:r>
        <w:rPr>
          <w:rFonts w:hint="default" w:ascii="Times New Roman" w:hAnsi="Times New Roman" w:eastAsia="方正仿宋_GBK" w:cs="Times New Roman"/>
          <w:color w:val="auto"/>
          <w:sz w:val="32"/>
          <w:szCs w:val="32"/>
          <w:highlight w:val="none"/>
          <w:lang w:val="en-US" w:eastAsia="zh-CN"/>
        </w:rPr>
        <w:t>医用</w:t>
      </w:r>
      <w:r>
        <w:rPr>
          <w:rFonts w:hint="default" w:ascii="Times New Roman" w:hAnsi="Times New Roman" w:eastAsia="方正仿宋_GBK" w:cs="Times New Roman"/>
          <w:color w:val="auto"/>
          <w:sz w:val="32"/>
          <w:szCs w:val="32"/>
          <w:highlight w:val="none"/>
        </w:rPr>
        <w:t>耗材招采平台订单采购，供应商所提供产品价格不得高于合同约定价，且不得高于每批采购时重庆市药品和</w:t>
      </w:r>
      <w:r>
        <w:rPr>
          <w:rFonts w:hint="default" w:ascii="Times New Roman" w:hAnsi="Times New Roman" w:eastAsia="方正仿宋_GBK" w:cs="Times New Roman"/>
          <w:color w:val="auto"/>
          <w:sz w:val="32"/>
          <w:szCs w:val="32"/>
          <w:highlight w:val="none"/>
          <w:lang w:val="en-US" w:eastAsia="zh-CN"/>
        </w:rPr>
        <w:t>医用</w:t>
      </w:r>
      <w:r>
        <w:rPr>
          <w:rFonts w:hint="default" w:ascii="Times New Roman" w:hAnsi="Times New Roman" w:eastAsia="方正仿宋_GBK" w:cs="Times New Roman"/>
          <w:color w:val="auto"/>
          <w:sz w:val="32"/>
          <w:szCs w:val="32"/>
          <w:highlight w:val="none"/>
        </w:rPr>
        <w:t>耗材招采平台近一年最低成交价</w:t>
      </w:r>
      <w:r>
        <w:rPr>
          <w:rFonts w:hint="default" w:ascii="Times New Roman" w:hAnsi="Times New Roman" w:eastAsia="方正仿宋_GBK" w:cs="Times New Roman"/>
          <w:color w:val="auto"/>
          <w:sz w:val="32"/>
          <w:szCs w:val="32"/>
          <w:highlight w:val="none"/>
          <w:lang w:val="en-US" w:eastAsia="zh-CN"/>
        </w:rPr>
        <w:t>或挂网限价</w:t>
      </w:r>
      <w:r>
        <w:rPr>
          <w:rFonts w:hint="default" w:ascii="Times New Roman" w:hAnsi="Times New Roman" w:eastAsia="方正仿宋_GBK" w:cs="Times New Roman"/>
          <w:color w:val="auto"/>
          <w:kern w:val="2"/>
          <w:sz w:val="32"/>
          <w:szCs w:val="32"/>
          <w:highlight w:val="none"/>
        </w:rPr>
        <w:t>。</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default" w:ascii="Times New Roman" w:hAnsi="Times New Roman" w:eastAsia="方正仿宋_GBK" w:cs="Times New Roman"/>
          <w:color w:val="auto"/>
          <w:kern w:val="2"/>
          <w:sz w:val="32"/>
          <w:szCs w:val="32"/>
          <w:highlight w:val="none"/>
          <w:lang w:val="en-US" w:eastAsia="zh-CN"/>
        </w:rPr>
        <w:t>2</w:t>
      </w:r>
      <w:r>
        <w:rPr>
          <w:rFonts w:hint="default" w:ascii="Times New Roman" w:hAnsi="Times New Roman" w:eastAsia="方正仿宋_GBK" w:cs="Times New Roman"/>
          <w:color w:val="auto"/>
          <w:kern w:val="2"/>
          <w:sz w:val="32"/>
          <w:szCs w:val="32"/>
          <w:highlight w:val="none"/>
        </w:rPr>
        <w:t>.</w:t>
      </w:r>
      <w:r>
        <w:rPr>
          <w:rFonts w:hint="default" w:ascii="Times New Roman" w:hAnsi="Times New Roman" w:eastAsia="方正仿宋_GBK" w:cs="Times New Roman"/>
          <w:color w:val="auto"/>
          <w:sz w:val="32"/>
          <w:szCs w:val="32"/>
          <w:highlight w:val="none"/>
          <w:shd w:val="clear" w:color="auto" w:fill="FFFFFF"/>
        </w:rPr>
        <w:t>交货时间与交货地点：供应商收到医院采购订单计划后，次日起72小时内送货到医院指定交货地点，由采购人组织验收。</w:t>
      </w:r>
    </w:p>
    <w:p>
      <w:pPr>
        <w:pStyle w:val="9"/>
        <w:widowControl/>
        <w:numPr>
          <w:ilvl w:val="0"/>
          <w:numId w:val="0"/>
        </w:numPr>
        <w:spacing w:beforeAutospacing="0" w:afterAutospacing="0" w:line="572" w:lineRule="exact"/>
        <w:ind w:firstLine="640" w:firstLineChars="200"/>
        <w:jc w:val="both"/>
        <w:rPr>
          <w:rStyle w:val="15"/>
          <w:rFonts w:hint="default" w:ascii="Times New Roman" w:hAnsi="Times New Roman" w:eastAsia="方正仿宋_GBK" w:cs="Times New Roman"/>
          <w:b w:val="0"/>
          <w:bCs/>
          <w:color w:val="auto"/>
          <w:sz w:val="32"/>
          <w:szCs w:val="32"/>
          <w:highlight w:val="none"/>
          <w:shd w:val="clear" w:color="auto" w:fill="FFFFFF"/>
          <w:lang w:val="en-US" w:eastAsia="zh-CN"/>
        </w:rPr>
      </w:pPr>
      <w:r>
        <w:rPr>
          <w:rStyle w:val="15"/>
          <w:rFonts w:hint="default" w:ascii="Times New Roman" w:hAnsi="Times New Roman" w:eastAsia="方正仿宋_GBK" w:cs="Times New Roman"/>
          <w:b w:val="0"/>
          <w:bCs/>
          <w:color w:val="auto"/>
          <w:sz w:val="32"/>
          <w:szCs w:val="32"/>
          <w:highlight w:val="none"/>
          <w:shd w:val="clear" w:color="auto" w:fill="FFFFFF"/>
          <w:lang w:val="en-US" w:eastAsia="zh-CN"/>
        </w:rPr>
        <w:t>3.报价为包干价（包括但不限于耗材制造费（含辅材）、人工费、运输费、保险费、装卸费、安装费、仓储费、检测费、配送费、术中跟台服务、各种税费等全部费用）。</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shd w:val="clear" w:color="auto" w:fill="FFFFFF"/>
          <w:lang w:val="en-US" w:eastAsia="zh-CN"/>
        </w:rPr>
        <w:t>4</w:t>
      </w:r>
      <w:r>
        <w:rPr>
          <w:rFonts w:hint="default" w:ascii="Times New Roman" w:hAnsi="Times New Roman" w:eastAsia="方正仿宋_GBK" w:cs="Times New Roman"/>
          <w:color w:val="auto"/>
          <w:sz w:val="32"/>
          <w:szCs w:val="32"/>
          <w:highlight w:val="none"/>
          <w:shd w:val="clear" w:color="auto" w:fill="FFFFFF"/>
        </w:rPr>
        <w:t>.付款</w:t>
      </w:r>
      <w:r>
        <w:rPr>
          <w:rFonts w:hint="default" w:ascii="Times New Roman" w:hAnsi="Times New Roman" w:eastAsia="方正仿宋_GBK" w:cs="Times New Roman"/>
          <w:color w:val="auto"/>
          <w:sz w:val="32"/>
          <w:szCs w:val="32"/>
          <w:highlight w:val="none"/>
          <w:shd w:val="clear" w:color="auto" w:fill="FFFFFF"/>
          <w:lang w:val="en-US" w:eastAsia="zh-CN"/>
        </w:rPr>
        <w:t>时间</w:t>
      </w:r>
      <w:r>
        <w:rPr>
          <w:rFonts w:hint="default" w:ascii="Times New Roman" w:hAnsi="Times New Roman" w:eastAsia="方正仿宋_GBK" w:cs="Times New Roman"/>
          <w:color w:val="auto"/>
          <w:sz w:val="32"/>
          <w:szCs w:val="32"/>
          <w:highlight w:val="none"/>
          <w:shd w:val="clear" w:color="auto" w:fill="FFFFFF"/>
        </w:rPr>
        <w:t>：</w:t>
      </w:r>
      <w:r>
        <w:rPr>
          <w:rFonts w:hint="default" w:ascii="Times New Roman" w:hAnsi="Times New Roman" w:eastAsia="方正仿宋_GBK" w:cs="Times New Roman"/>
          <w:color w:val="auto"/>
          <w:sz w:val="32"/>
          <w:szCs w:val="32"/>
          <w:highlight w:val="none"/>
          <w:shd w:val="clear" w:color="auto" w:fill="FFFFFF"/>
          <w:lang w:val="en-US" w:eastAsia="zh-CN"/>
        </w:rPr>
        <w:t>采购人验收产品后，</w:t>
      </w:r>
      <w:r>
        <w:rPr>
          <w:rFonts w:hint="default" w:ascii="Times New Roman" w:hAnsi="Times New Roman" w:eastAsia="方正仿宋_GBK" w:cs="Times New Roman"/>
          <w:color w:val="auto"/>
          <w:sz w:val="32"/>
          <w:szCs w:val="32"/>
          <w:highlight w:val="none"/>
        </w:rPr>
        <w:t>成交供应商提供发票后，采购人根据重庆药品交易所规定和医院内控制度要求及合同约定，每月对账后进行结算。</w:t>
      </w:r>
    </w:p>
    <w:p>
      <w:pPr>
        <w:spacing w:line="572" w:lineRule="exact"/>
        <w:ind w:firstLine="640" w:firstLineChars="200"/>
        <w:jc w:val="left"/>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lang w:val="en-US" w:eastAsia="zh-CN"/>
        </w:rPr>
        <w:t>5</w:t>
      </w:r>
      <w:r>
        <w:rPr>
          <w:rFonts w:hint="default" w:ascii="Times New Roman" w:hAnsi="Times New Roman" w:eastAsia="方正仿宋_GBK" w:cs="Times New Roman"/>
          <w:color w:val="auto"/>
          <w:kern w:val="0"/>
          <w:sz w:val="32"/>
          <w:szCs w:val="32"/>
          <w:highlight w:val="none"/>
        </w:rPr>
        <w:t>.若中选产品有厂家断货或停货等特殊情况时，供货商必须提前</w:t>
      </w:r>
      <w:r>
        <w:rPr>
          <w:rFonts w:hint="default" w:ascii="Times New Roman" w:hAnsi="Times New Roman" w:eastAsia="方正仿宋_GBK" w:cs="Times New Roman"/>
          <w:color w:val="auto"/>
          <w:kern w:val="0"/>
          <w:sz w:val="32"/>
          <w:szCs w:val="32"/>
          <w:highlight w:val="none"/>
          <w:lang w:val="en-US" w:eastAsia="zh-CN"/>
        </w:rPr>
        <w:t>3个月</w:t>
      </w:r>
      <w:r>
        <w:rPr>
          <w:rFonts w:hint="default" w:ascii="Times New Roman" w:hAnsi="Times New Roman" w:eastAsia="方正仿宋_GBK" w:cs="Times New Roman"/>
          <w:color w:val="auto"/>
          <w:kern w:val="0"/>
          <w:sz w:val="32"/>
          <w:szCs w:val="32"/>
          <w:highlight w:val="none"/>
        </w:rPr>
        <w:t>书面告知采购人，并备好缺货期间的货源，如未提前通知采购人导致缺货</w:t>
      </w:r>
      <w:r>
        <w:rPr>
          <w:rFonts w:hint="default" w:ascii="Times New Roman" w:hAnsi="Times New Roman" w:eastAsia="仿宋" w:cs="Times New Roman"/>
          <w:color w:val="auto"/>
          <w:kern w:val="0"/>
          <w:sz w:val="30"/>
          <w:szCs w:val="30"/>
          <w:highlight w:val="none"/>
        </w:rPr>
        <w:t>的经济损失、医疗纠纷</w:t>
      </w:r>
      <w:r>
        <w:rPr>
          <w:rFonts w:hint="default" w:ascii="Times New Roman" w:hAnsi="Times New Roman" w:eastAsia="仿宋" w:cs="Times New Roman"/>
          <w:color w:val="auto"/>
          <w:kern w:val="0"/>
          <w:sz w:val="30"/>
          <w:szCs w:val="30"/>
          <w:highlight w:val="none"/>
          <w:lang w:val="en-US" w:eastAsia="zh-CN"/>
        </w:rPr>
        <w:t>赔</w:t>
      </w:r>
      <w:r>
        <w:rPr>
          <w:rFonts w:hint="default" w:ascii="Times New Roman" w:hAnsi="Times New Roman" w:eastAsia="仿宋" w:cs="Times New Roman"/>
          <w:color w:val="auto"/>
          <w:kern w:val="0"/>
          <w:sz w:val="32"/>
          <w:szCs w:val="32"/>
          <w:highlight w:val="none"/>
          <w:lang w:val="en-US" w:eastAsia="zh-CN"/>
        </w:rPr>
        <w:t>偿</w:t>
      </w:r>
      <w:r>
        <w:rPr>
          <w:rFonts w:hint="default" w:ascii="Times New Roman" w:hAnsi="Times New Roman" w:eastAsia="仿宋" w:cs="Times New Roman"/>
          <w:color w:val="auto"/>
          <w:kern w:val="0"/>
          <w:sz w:val="32"/>
          <w:szCs w:val="32"/>
          <w:highlight w:val="none"/>
        </w:rPr>
        <w:t>等由</w:t>
      </w:r>
      <w:r>
        <w:rPr>
          <w:rFonts w:hint="default" w:ascii="Times New Roman" w:hAnsi="Times New Roman" w:eastAsia="仿宋" w:cs="Times New Roman"/>
          <w:color w:val="auto"/>
          <w:kern w:val="0"/>
          <w:sz w:val="32"/>
          <w:szCs w:val="32"/>
          <w:highlight w:val="none"/>
          <w:lang w:val="en-US" w:eastAsia="zh-CN"/>
        </w:rPr>
        <w:t>中选人</w:t>
      </w:r>
      <w:r>
        <w:rPr>
          <w:rFonts w:hint="default" w:ascii="Times New Roman" w:hAnsi="Times New Roman" w:eastAsia="仿宋" w:cs="Times New Roman"/>
          <w:color w:val="auto"/>
          <w:kern w:val="0"/>
          <w:sz w:val="32"/>
          <w:szCs w:val="32"/>
          <w:highlight w:val="none"/>
        </w:rPr>
        <w:t>承担</w:t>
      </w:r>
      <w:r>
        <w:rPr>
          <w:rFonts w:hint="default" w:ascii="Times New Roman" w:hAnsi="Times New Roman" w:eastAsia="方正仿宋_GBK" w:cs="Times New Roman"/>
          <w:color w:val="auto"/>
          <w:kern w:val="0"/>
          <w:sz w:val="32"/>
          <w:szCs w:val="32"/>
          <w:highlight w:val="none"/>
        </w:rPr>
        <w:t>，采购人有权向中选人索赔，并可终止合同。</w:t>
      </w:r>
    </w:p>
    <w:p>
      <w:pPr>
        <w:pStyle w:val="9"/>
        <w:widowControl/>
        <w:spacing w:beforeAutospacing="0" w:afterAutospacing="0" w:line="572" w:lineRule="exact"/>
        <w:ind w:firstLine="640" w:firstLineChars="200"/>
        <w:jc w:val="both"/>
        <w:rPr>
          <w:rFonts w:hint="default" w:ascii="Times New Roman" w:hAnsi="Times New Roman" w:eastAsia="仿宋" w:cs="Times New Roman"/>
          <w:b w:val="0"/>
          <w:bCs w:val="0"/>
          <w:color w:val="auto"/>
          <w:kern w:val="0"/>
          <w:sz w:val="30"/>
          <w:szCs w:val="30"/>
          <w:highlight w:val="none"/>
          <w:lang w:eastAsia="zh-CN"/>
        </w:rPr>
      </w:pP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b w:val="0"/>
          <w:bCs w:val="0"/>
          <w:color w:val="auto"/>
          <w:sz w:val="32"/>
          <w:szCs w:val="32"/>
          <w:highlight w:val="none"/>
          <w:lang w:val="en-US" w:eastAsia="zh-CN"/>
        </w:rPr>
        <w:t>采购人库存临近效期3个月的医用耗材，</w:t>
      </w:r>
      <w:r>
        <w:rPr>
          <w:rFonts w:hint="default" w:ascii="Times New Roman" w:hAnsi="Times New Roman" w:eastAsia="仿宋" w:cs="Times New Roman"/>
          <w:b w:val="0"/>
          <w:bCs w:val="0"/>
          <w:color w:val="auto"/>
          <w:kern w:val="0"/>
          <w:sz w:val="30"/>
          <w:szCs w:val="30"/>
          <w:highlight w:val="none"/>
        </w:rPr>
        <w:t>供应商</w:t>
      </w:r>
      <w:r>
        <w:rPr>
          <w:rFonts w:hint="default" w:ascii="Times New Roman" w:hAnsi="Times New Roman" w:eastAsia="仿宋" w:cs="Times New Roman"/>
          <w:b w:val="0"/>
          <w:bCs w:val="0"/>
          <w:color w:val="auto"/>
          <w:kern w:val="0"/>
          <w:sz w:val="30"/>
          <w:szCs w:val="30"/>
          <w:highlight w:val="none"/>
          <w:lang w:eastAsia="zh-CN"/>
        </w:rPr>
        <w:t>无理由免费退换。</w:t>
      </w:r>
    </w:p>
    <w:p>
      <w:pPr>
        <w:pStyle w:val="9"/>
        <w:widowControl/>
        <w:spacing w:beforeAutospacing="0" w:afterAutospacing="0" w:line="572" w:lineRule="exact"/>
        <w:ind w:firstLine="640" w:firstLineChars="200"/>
        <w:jc w:val="both"/>
        <w:rPr>
          <w:rFonts w:hint="default" w:ascii="Times New Roman" w:hAnsi="Times New Roman" w:eastAsia="仿宋" w:cs="Times New Roman"/>
          <w:b w:val="0"/>
          <w:bCs w:val="0"/>
          <w:color w:val="auto"/>
          <w:kern w:val="0"/>
          <w:sz w:val="30"/>
          <w:szCs w:val="30"/>
          <w:highlight w:val="none"/>
          <w:lang w:eastAsia="zh-CN"/>
        </w:rPr>
      </w:pPr>
      <w:r>
        <w:rPr>
          <w:rFonts w:hint="default" w:ascii="Times New Roman" w:hAnsi="Times New Roman" w:eastAsia="方正仿宋_GBK" w:cs="Times New Roman"/>
          <w:color w:val="auto"/>
          <w:sz w:val="32"/>
          <w:szCs w:val="32"/>
          <w:highlight w:val="none"/>
          <w:lang w:val="en-US" w:eastAsia="zh-CN"/>
        </w:rPr>
        <w:t>7.</w:t>
      </w:r>
      <w:r>
        <w:rPr>
          <w:rFonts w:hint="default" w:ascii="Times New Roman" w:hAnsi="Times New Roman" w:eastAsia="方正仿宋_GBK" w:cs="Times New Roman"/>
          <w:b w:val="0"/>
          <w:bCs w:val="0"/>
          <w:color w:val="auto"/>
          <w:sz w:val="32"/>
          <w:szCs w:val="32"/>
          <w:highlight w:val="none"/>
        </w:rPr>
        <w:t>如国家相关耗材监督部门抽检耗材，所抽检耗材由</w:t>
      </w:r>
      <w:r>
        <w:rPr>
          <w:rFonts w:hint="default" w:ascii="Times New Roman" w:hAnsi="Times New Roman" w:eastAsia="仿宋" w:cs="Times New Roman"/>
          <w:b w:val="0"/>
          <w:bCs w:val="0"/>
          <w:color w:val="auto"/>
          <w:kern w:val="0"/>
          <w:sz w:val="32"/>
          <w:szCs w:val="32"/>
          <w:highlight w:val="none"/>
        </w:rPr>
        <w:t>成交供应商</w:t>
      </w:r>
      <w:r>
        <w:rPr>
          <w:rFonts w:hint="default" w:ascii="Times New Roman" w:hAnsi="Times New Roman" w:eastAsia="方正仿宋_GBK" w:cs="Times New Roman"/>
          <w:b w:val="0"/>
          <w:bCs w:val="0"/>
          <w:color w:val="auto"/>
          <w:sz w:val="32"/>
          <w:szCs w:val="32"/>
          <w:highlight w:val="none"/>
        </w:rPr>
        <w:t>负责提供。</w:t>
      </w:r>
    </w:p>
    <w:p>
      <w:pPr>
        <w:spacing w:line="572" w:lineRule="exact"/>
        <w:ind w:firstLine="640" w:firstLineChars="200"/>
        <w:jc w:val="both"/>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kern w:val="0"/>
          <w:sz w:val="32"/>
          <w:szCs w:val="32"/>
          <w:highlight w:val="none"/>
          <w:lang w:val="en-US" w:eastAsia="zh-CN"/>
        </w:rPr>
        <w:t>8</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成交供应商应充分考虑采购人作为特殊行业在应急时的需求，</w:t>
      </w:r>
      <w:r>
        <w:rPr>
          <w:rFonts w:hint="default" w:ascii="Times New Roman" w:hAnsi="Times New Roman" w:eastAsia="方正仿宋_GBK" w:cs="Times New Roman"/>
          <w:color w:val="auto"/>
          <w:sz w:val="32"/>
          <w:szCs w:val="32"/>
          <w:highlight w:val="none"/>
          <w:lang w:val="en-US" w:eastAsia="zh-CN"/>
        </w:rPr>
        <w:t>提供应急配送保障措施方案，</w:t>
      </w:r>
      <w:r>
        <w:rPr>
          <w:rFonts w:hint="default" w:ascii="Times New Roman" w:hAnsi="Times New Roman" w:eastAsia="方正仿宋_GBK" w:cs="Times New Roman"/>
          <w:color w:val="auto"/>
          <w:sz w:val="32"/>
          <w:szCs w:val="32"/>
          <w:highlight w:val="none"/>
        </w:rPr>
        <w:t>提供24小时售后服务电话，如采购人有应急需求，供应商应积极配合采购人在</w:t>
      </w:r>
      <w:r>
        <w:rPr>
          <w:rFonts w:hint="default" w:ascii="Times New Roman" w:hAnsi="Times New Roman" w:eastAsia="方正仿宋_GBK" w:cs="Times New Roman"/>
          <w:color w:val="auto"/>
          <w:sz w:val="32"/>
          <w:szCs w:val="32"/>
          <w:highlight w:val="none"/>
          <w:lang w:val="en-US" w:eastAsia="zh-CN"/>
        </w:rPr>
        <w:t>24小时</w:t>
      </w:r>
      <w:r>
        <w:rPr>
          <w:rFonts w:hint="default" w:ascii="Times New Roman" w:hAnsi="Times New Roman" w:eastAsia="方正仿宋_GBK" w:cs="Times New Roman"/>
          <w:color w:val="auto"/>
          <w:sz w:val="32"/>
          <w:szCs w:val="32"/>
          <w:highlight w:val="none"/>
        </w:rPr>
        <w:t>内完成产品配送。</w:t>
      </w:r>
      <w:r>
        <w:rPr>
          <w:rFonts w:hint="default" w:ascii="Times New Roman" w:hAnsi="Times New Roman" w:eastAsia="方正仿宋_GBK" w:cs="Times New Roman"/>
          <w:color w:val="auto"/>
          <w:sz w:val="32"/>
          <w:szCs w:val="32"/>
          <w:highlight w:val="none"/>
          <w:lang w:val="en-US" w:eastAsia="zh-CN"/>
        </w:rPr>
        <w:t>。</w:t>
      </w:r>
    </w:p>
    <w:p>
      <w:pPr>
        <w:pStyle w:val="11"/>
        <w:spacing w:after="0" w:line="572" w:lineRule="exact"/>
        <w:ind w:left="0" w:leftChars="0" w:firstLine="640" w:firstLineChars="200"/>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lang w:val="en-US" w:eastAsia="zh-CN"/>
        </w:rPr>
        <w:t>9.</w:t>
      </w:r>
      <w:r>
        <w:rPr>
          <w:rFonts w:hint="default" w:ascii="Times New Roman" w:hAnsi="Times New Roman" w:eastAsia="方正仿宋_GBK" w:cs="Times New Roman"/>
          <w:color w:val="auto"/>
          <w:sz w:val="32"/>
          <w:szCs w:val="32"/>
          <w:highlight w:val="none"/>
        </w:rPr>
        <w:t>成交供应商</w:t>
      </w:r>
      <w:r>
        <w:rPr>
          <w:rFonts w:hint="default" w:ascii="Times New Roman" w:hAnsi="Times New Roman" w:eastAsia="仿宋" w:cs="Times New Roman"/>
          <w:color w:val="auto"/>
          <w:kern w:val="0"/>
          <w:sz w:val="32"/>
          <w:szCs w:val="32"/>
          <w:highlight w:val="none"/>
          <w:lang w:val="en-US" w:eastAsia="zh-CN"/>
        </w:rPr>
        <w:t>必须于24小时内完善采购人使用产品所有的手续，如未在规定时间内完成相关手续导致的后果，由中选人承担。</w:t>
      </w:r>
    </w:p>
    <w:p>
      <w:pPr>
        <w:pStyle w:val="11"/>
        <w:spacing w:after="0" w:line="572" w:lineRule="exact"/>
        <w:ind w:left="0" w:leftChars="0"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kern w:val="0"/>
          <w:sz w:val="32"/>
          <w:szCs w:val="32"/>
          <w:highlight w:val="none"/>
          <w:lang w:val="en-US" w:eastAsia="zh-CN"/>
        </w:rPr>
        <w:t>10</w:t>
      </w:r>
      <w:r>
        <w:rPr>
          <w:rFonts w:hint="default" w:ascii="Times New Roman" w:hAnsi="Times New Roman" w:eastAsia="方正仿宋_GBK" w:cs="Times New Roman"/>
          <w:color w:val="auto"/>
          <w:kern w:val="0"/>
          <w:sz w:val="32"/>
          <w:szCs w:val="32"/>
          <w:highlight w:val="none"/>
        </w:rPr>
        <w:t>.成交供应商提供产品须与响应文件一致（品牌、规格、价格），若提供产品与响应文件有差异，且未经采购人确认的，采购人有权单方面取消其成交资格。</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left"/>
        <w:textAlignment w:val="auto"/>
        <w:rPr>
          <w:rFonts w:hint="default" w:ascii="Times New Roman" w:hAnsi="Times New Roman" w:cs="Times New Roman"/>
          <w:color w:val="auto"/>
          <w:sz w:val="32"/>
          <w:szCs w:val="32"/>
          <w:highlight w:val="none"/>
          <w:u w:val="none"/>
        </w:rPr>
      </w:pPr>
      <w:r>
        <w:rPr>
          <w:rFonts w:hint="default" w:ascii="Times New Roman" w:hAnsi="Times New Roman" w:eastAsia="方正仿宋_GBK" w:cs="Times New Roman"/>
          <w:color w:val="auto"/>
          <w:kern w:val="0"/>
          <w:sz w:val="32"/>
          <w:szCs w:val="32"/>
          <w:highlight w:val="none"/>
          <w:u w:val="none"/>
          <w:lang w:val="en-US" w:eastAsia="zh-CN"/>
        </w:rPr>
        <w:t>11.</w:t>
      </w:r>
      <w:r>
        <w:rPr>
          <w:rFonts w:hint="default" w:ascii="Times New Roman" w:hAnsi="Times New Roman" w:eastAsia="方正仿宋_GBK" w:cs="Times New Roman"/>
          <w:color w:val="auto"/>
          <w:kern w:val="0"/>
          <w:sz w:val="32"/>
          <w:szCs w:val="32"/>
          <w:highlight w:val="none"/>
          <w:u w:val="none"/>
        </w:rPr>
        <w:t>如患者使用</w:t>
      </w:r>
      <w:r>
        <w:rPr>
          <w:rFonts w:hint="default" w:ascii="Times New Roman" w:hAnsi="Times New Roman" w:eastAsia="方正仿宋_GBK" w:cs="Times New Roman"/>
          <w:color w:val="auto"/>
          <w:kern w:val="0"/>
          <w:sz w:val="32"/>
          <w:szCs w:val="32"/>
          <w:highlight w:val="none"/>
          <w:u w:val="none"/>
          <w:lang w:val="en-US" w:eastAsia="zh-CN"/>
        </w:rPr>
        <w:t>中选人</w:t>
      </w:r>
      <w:r>
        <w:rPr>
          <w:rFonts w:hint="default" w:ascii="Times New Roman" w:hAnsi="Times New Roman" w:eastAsia="方正仿宋_GBK" w:cs="Times New Roman"/>
          <w:color w:val="auto"/>
          <w:kern w:val="0"/>
          <w:sz w:val="32"/>
          <w:szCs w:val="32"/>
          <w:highlight w:val="none"/>
          <w:u w:val="none"/>
        </w:rPr>
        <w:t>提供的医用耗材后，</w:t>
      </w:r>
      <w:r>
        <w:rPr>
          <w:rFonts w:hint="default" w:ascii="Times New Roman" w:hAnsi="Times New Roman" w:eastAsia="方正仿宋_GBK" w:cs="Times New Roman"/>
          <w:color w:val="auto"/>
          <w:kern w:val="0"/>
          <w:sz w:val="32"/>
          <w:szCs w:val="32"/>
          <w:highlight w:val="none"/>
          <w:u w:val="none"/>
          <w:lang w:val="en-US" w:eastAsia="zh-CN"/>
        </w:rPr>
        <w:t>因产品质量问题</w:t>
      </w:r>
      <w:r>
        <w:rPr>
          <w:rFonts w:hint="default" w:ascii="Times New Roman" w:hAnsi="Times New Roman" w:eastAsia="方正仿宋_GBK" w:cs="Times New Roman"/>
          <w:color w:val="auto"/>
          <w:kern w:val="0"/>
          <w:sz w:val="32"/>
          <w:szCs w:val="32"/>
          <w:highlight w:val="none"/>
          <w:u w:val="none"/>
        </w:rPr>
        <w:t>引发医疗纠纷时，</w:t>
      </w:r>
      <w:r>
        <w:rPr>
          <w:rFonts w:hint="default" w:ascii="Times New Roman" w:hAnsi="Times New Roman" w:eastAsia="方正仿宋_GBK" w:cs="Times New Roman"/>
          <w:color w:val="auto"/>
          <w:kern w:val="0"/>
          <w:sz w:val="32"/>
          <w:szCs w:val="32"/>
          <w:highlight w:val="none"/>
          <w:u w:val="none"/>
          <w:lang w:val="en-US" w:eastAsia="zh-CN"/>
        </w:rPr>
        <w:t>中选人</w:t>
      </w:r>
      <w:r>
        <w:rPr>
          <w:rFonts w:hint="default" w:ascii="Times New Roman" w:hAnsi="Times New Roman" w:eastAsia="方正仿宋_GBK" w:cs="Times New Roman"/>
          <w:color w:val="auto"/>
          <w:kern w:val="0"/>
          <w:sz w:val="32"/>
          <w:szCs w:val="32"/>
          <w:highlight w:val="none"/>
          <w:u w:val="none"/>
        </w:rPr>
        <w:t>无条件免费提供同等规格和材质的医用耗材，</w:t>
      </w:r>
      <w:r>
        <w:rPr>
          <w:rFonts w:hint="default" w:ascii="Times New Roman" w:hAnsi="Times New Roman" w:eastAsia="方正仿宋_GBK" w:cs="Times New Roman"/>
          <w:color w:val="auto"/>
          <w:kern w:val="0"/>
          <w:sz w:val="32"/>
          <w:szCs w:val="32"/>
          <w:highlight w:val="none"/>
          <w:u w:val="none"/>
          <w:lang w:val="en-US" w:eastAsia="zh-CN"/>
        </w:rPr>
        <w:t>并赔偿</w:t>
      </w:r>
      <w:r>
        <w:rPr>
          <w:rFonts w:hint="default" w:ascii="Times New Roman" w:hAnsi="Times New Roman" w:eastAsia="方正仿宋_GBK" w:cs="Times New Roman"/>
          <w:color w:val="auto"/>
          <w:kern w:val="0"/>
          <w:sz w:val="32"/>
          <w:szCs w:val="32"/>
          <w:highlight w:val="none"/>
          <w:u w:val="none"/>
        </w:rPr>
        <w:t>因此给采购人和患者造成的损失</w:t>
      </w:r>
      <w:r>
        <w:rPr>
          <w:rFonts w:hint="default" w:ascii="Times New Roman" w:hAnsi="Times New Roman" w:eastAsia="方正仿宋_GBK" w:cs="Times New Roman"/>
          <w:color w:val="auto"/>
          <w:kern w:val="0"/>
          <w:sz w:val="32"/>
          <w:szCs w:val="32"/>
          <w:highlight w:val="none"/>
          <w:u w:val="none"/>
          <w:lang w:eastAsia="zh-CN"/>
        </w:rPr>
        <w:t>。</w:t>
      </w:r>
      <w:r>
        <w:rPr>
          <w:rFonts w:hint="default" w:ascii="Times New Roman" w:hAnsi="Times New Roman" w:eastAsia="方正仿宋_GBK" w:cs="Times New Roman"/>
          <w:color w:val="auto"/>
          <w:kern w:val="0"/>
          <w:sz w:val="32"/>
          <w:szCs w:val="32"/>
          <w:highlight w:val="none"/>
          <w:u w:val="none"/>
          <w:lang w:val="en-US" w:eastAsia="zh-CN"/>
        </w:rPr>
        <w:t>中选人负责提供由专业机构出具的涉事产品</w:t>
      </w:r>
      <w:r>
        <w:rPr>
          <w:rFonts w:hint="default" w:ascii="Times New Roman" w:hAnsi="Times New Roman" w:eastAsia="方正仿宋_GBK" w:cs="Times New Roman"/>
          <w:color w:val="auto"/>
          <w:kern w:val="0"/>
          <w:sz w:val="32"/>
          <w:szCs w:val="32"/>
          <w:highlight w:val="none"/>
          <w:u w:val="none"/>
        </w:rPr>
        <w:t>质量鉴定</w:t>
      </w:r>
      <w:r>
        <w:rPr>
          <w:rFonts w:hint="default" w:ascii="Times New Roman" w:hAnsi="Times New Roman" w:eastAsia="方正仿宋_GBK" w:cs="Times New Roman"/>
          <w:color w:val="auto"/>
          <w:kern w:val="0"/>
          <w:sz w:val="32"/>
          <w:szCs w:val="32"/>
          <w:highlight w:val="none"/>
          <w:u w:val="none"/>
          <w:lang w:val="en-US" w:eastAsia="zh-CN"/>
        </w:rPr>
        <w:t>报告</w:t>
      </w:r>
      <w:r>
        <w:rPr>
          <w:rFonts w:hint="default" w:ascii="Times New Roman" w:hAnsi="Times New Roman" w:eastAsia="方正仿宋_GBK" w:cs="Times New Roman"/>
          <w:color w:val="auto"/>
          <w:kern w:val="0"/>
          <w:sz w:val="32"/>
          <w:szCs w:val="32"/>
          <w:highlight w:val="none"/>
          <w:u w:val="none"/>
        </w:rPr>
        <w:t>。</w:t>
      </w:r>
    </w:p>
    <w:p>
      <w:pPr>
        <w:pStyle w:val="9"/>
        <w:widowControl/>
        <w:spacing w:beforeAutospacing="0" w:afterAutospacing="0" w:line="572" w:lineRule="exact"/>
        <w:ind w:firstLine="640" w:firstLineChars="200"/>
        <w:jc w:val="both"/>
        <w:rPr>
          <w:rFonts w:hint="default" w:ascii="Times New Roman" w:hAnsi="Times New Roman" w:eastAsia="仿宋" w:cs="Times New Roman"/>
          <w:b w:val="0"/>
          <w:bCs w:val="0"/>
          <w:color w:val="auto"/>
          <w:kern w:val="0"/>
          <w:sz w:val="30"/>
          <w:szCs w:val="30"/>
          <w:highlight w:val="none"/>
          <w:lang w:val="en-US" w:eastAsia="zh-CN"/>
        </w:rPr>
      </w:pPr>
      <w:r>
        <w:rPr>
          <w:rFonts w:hint="default" w:ascii="Times New Roman" w:hAnsi="Times New Roman" w:eastAsia="仿宋" w:cs="Times New Roman"/>
          <w:b w:val="0"/>
          <w:bCs w:val="0"/>
          <w:color w:val="auto"/>
          <w:kern w:val="0"/>
          <w:sz w:val="32"/>
          <w:szCs w:val="32"/>
          <w:highlight w:val="none"/>
          <w:lang w:val="en-US" w:eastAsia="zh-CN"/>
        </w:rPr>
        <w:t>12.</w:t>
      </w:r>
      <w:r>
        <w:rPr>
          <w:rFonts w:hint="default" w:ascii="Times New Roman" w:hAnsi="Times New Roman" w:eastAsia="方正仿宋_GBK" w:cs="Times New Roman"/>
          <w:color w:val="auto"/>
          <w:kern w:val="0"/>
          <w:sz w:val="32"/>
          <w:szCs w:val="32"/>
          <w:highlight w:val="none"/>
          <w:lang w:val="en-US" w:eastAsia="zh-CN"/>
        </w:rPr>
        <w:t>中选人</w:t>
      </w:r>
      <w:r>
        <w:rPr>
          <w:rFonts w:hint="default" w:ascii="Times New Roman" w:hAnsi="Times New Roman" w:eastAsia="仿宋" w:cs="Times New Roman"/>
          <w:color w:val="auto"/>
          <w:kern w:val="0"/>
          <w:sz w:val="32"/>
          <w:szCs w:val="32"/>
          <w:highlight w:val="none"/>
          <w:lang w:val="en-US" w:eastAsia="zh-CN"/>
        </w:rPr>
        <w:t>须具有满足采购人临床备货需求的能力，使用中发现非院内感染而受污染的材料，中选人需无条件更换。</w:t>
      </w:r>
    </w:p>
    <w:p>
      <w:pPr>
        <w:pStyle w:val="9"/>
        <w:widowControl/>
        <w:spacing w:beforeAutospacing="0" w:afterAutospacing="0" w:line="572" w:lineRule="exact"/>
        <w:ind w:firstLine="640" w:firstLineChars="200"/>
        <w:jc w:val="both"/>
        <w:rPr>
          <w:rFonts w:hint="default" w:ascii="Times New Roman" w:hAnsi="Times New Roman" w:eastAsia="仿宋" w:cs="Times New Roman"/>
          <w:color w:val="auto"/>
          <w:kern w:val="0"/>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13.</w:t>
      </w:r>
      <w:r>
        <w:rPr>
          <w:rFonts w:hint="default" w:ascii="Times New Roman" w:hAnsi="Times New Roman" w:eastAsia="仿宋" w:cs="Times New Roman"/>
          <w:color w:val="auto"/>
          <w:kern w:val="0"/>
          <w:sz w:val="32"/>
          <w:szCs w:val="32"/>
          <w:highlight w:val="none"/>
          <w:lang w:val="en-US" w:eastAsia="zh-CN"/>
        </w:rPr>
        <w:t>合作期间如遇政策性文件或医院业务发生变化，则按政策性文件及医院决策执行。合同期满后，如涉及到产品后续售后及服务的，供货商应继续无条件服务至所有产品后续事宜结束，否则，中选人将不得参与医院以后的任何采购项目。</w:t>
      </w:r>
    </w:p>
    <w:p>
      <w:pPr>
        <w:pStyle w:val="9"/>
        <w:widowControl/>
        <w:spacing w:beforeAutospacing="0" w:afterAutospacing="0" w:line="572" w:lineRule="exact"/>
        <w:ind w:firstLine="640" w:firstLineChars="200"/>
        <w:jc w:val="both"/>
        <w:rPr>
          <w:rFonts w:hint="default" w:ascii="Times New Roman" w:hAnsi="Times New Roman" w:eastAsia="仿宋" w:cs="Times New Roman"/>
          <w:color w:val="auto"/>
          <w:kern w:val="0"/>
          <w:sz w:val="32"/>
          <w:szCs w:val="32"/>
          <w:highlight w:val="none"/>
          <w:lang w:val="en-US" w:eastAsia="zh-CN"/>
        </w:rPr>
      </w:pPr>
      <w:r>
        <w:rPr>
          <w:rFonts w:hint="default" w:ascii="Times New Roman" w:hAnsi="Times New Roman" w:eastAsia="方正仿宋_GBK" w:cs="Times New Roman"/>
          <w:color w:val="auto"/>
          <w:sz w:val="32"/>
          <w:szCs w:val="32"/>
          <w:lang w:val="en-US" w:eastAsia="zh-CN"/>
        </w:rPr>
        <w:t>1</w:t>
      </w:r>
      <w:r>
        <w:rPr>
          <w:rFonts w:hint="eastAsia"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kern w:val="0"/>
          <w:sz w:val="32"/>
          <w:szCs w:val="32"/>
          <w:highlight w:val="none"/>
          <w:u w:val="none"/>
          <w:lang w:val="en-US" w:eastAsia="zh-CN" w:bidi="ar-SA"/>
        </w:rPr>
        <w:t>触发终止事由：合同履行期间，若上级卫生健康行政部门、编制管理部门、地方政府出台正式文件，实施区域多家医疗机构整合、合并重组、医共体一体化运营、机构建制撤销/划转、医疗业务整体移交、本项目预算统筹取消、采购职能统一归集至集团集中采购平台等政策，致使</w:t>
      </w:r>
      <w:r>
        <w:rPr>
          <w:rFonts w:hint="eastAsia" w:ascii="Times New Roman" w:hAnsi="Times New Roman" w:eastAsia="方正仿宋_GBK" w:cs="Times New Roman"/>
          <w:color w:val="auto"/>
          <w:kern w:val="0"/>
          <w:sz w:val="32"/>
          <w:szCs w:val="32"/>
          <w:highlight w:val="none"/>
          <w:u w:val="none"/>
          <w:lang w:val="en-US" w:eastAsia="zh-CN" w:bidi="ar-SA"/>
        </w:rPr>
        <w:t>采购人</w:t>
      </w:r>
      <w:r>
        <w:rPr>
          <w:rFonts w:hint="default" w:ascii="Times New Roman" w:hAnsi="Times New Roman" w:eastAsia="方正仿宋_GBK" w:cs="Times New Roman"/>
          <w:color w:val="auto"/>
          <w:kern w:val="0"/>
          <w:sz w:val="32"/>
          <w:szCs w:val="32"/>
          <w:highlight w:val="none"/>
          <w:u w:val="none"/>
          <w:lang w:val="en-US" w:eastAsia="zh-CN" w:bidi="ar-SA"/>
        </w:rPr>
        <w:t>原有采购需求完全丧失、本合同无法继续履行的，</w:t>
      </w:r>
      <w:r>
        <w:rPr>
          <w:rFonts w:hint="eastAsia" w:ascii="Times New Roman" w:hAnsi="Times New Roman" w:eastAsia="方正仿宋_GBK" w:cs="Times New Roman"/>
          <w:color w:val="auto"/>
          <w:kern w:val="0"/>
          <w:sz w:val="32"/>
          <w:szCs w:val="32"/>
          <w:highlight w:val="none"/>
          <w:u w:val="none"/>
          <w:lang w:val="en-US" w:eastAsia="zh-CN" w:bidi="ar-SA"/>
        </w:rPr>
        <w:t>采购人</w:t>
      </w:r>
      <w:r>
        <w:rPr>
          <w:rFonts w:hint="default" w:ascii="Times New Roman" w:hAnsi="Times New Roman" w:eastAsia="方正仿宋_GBK" w:cs="Times New Roman"/>
          <w:color w:val="auto"/>
          <w:kern w:val="0"/>
          <w:sz w:val="32"/>
          <w:szCs w:val="32"/>
          <w:highlight w:val="none"/>
          <w:u w:val="none"/>
          <w:lang w:val="en-US" w:eastAsia="zh-CN" w:bidi="ar-SA"/>
        </w:rPr>
        <w:t>有权单方书面通知</w:t>
      </w:r>
      <w:r>
        <w:rPr>
          <w:rFonts w:hint="eastAsia" w:ascii="Times New Roman" w:hAnsi="Times New Roman" w:eastAsia="方正仿宋_GBK" w:cs="Times New Roman"/>
          <w:color w:val="auto"/>
          <w:kern w:val="0"/>
          <w:sz w:val="32"/>
          <w:szCs w:val="32"/>
          <w:highlight w:val="none"/>
          <w:u w:val="none"/>
          <w:lang w:val="en-US" w:eastAsia="zh-CN" w:bidi="ar-SA"/>
        </w:rPr>
        <w:t>中标人</w:t>
      </w:r>
      <w:r>
        <w:rPr>
          <w:rFonts w:hint="default" w:ascii="Times New Roman" w:hAnsi="Times New Roman" w:eastAsia="方正仿宋_GBK" w:cs="Times New Roman"/>
          <w:color w:val="auto"/>
          <w:kern w:val="0"/>
          <w:sz w:val="32"/>
          <w:szCs w:val="32"/>
          <w:highlight w:val="none"/>
          <w:u w:val="none"/>
          <w:lang w:val="en-US" w:eastAsia="zh-CN" w:bidi="ar-SA"/>
        </w:rPr>
        <w:t>终止本合同全部或剩余未履行部分，该终止行为不视为</w:t>
      </w:r>
      <w:r>
        <w:rPr>
          <w:rFonts w:hint="eastAsia" w:ascii="Times New Roman" w:hAnsi="Times New Roman" w:eastAsia="方正仿宋_GBK" w:cs="Times New Roman"/>
          <w:color w:val="auto"/>
          <w:kern w:val="0"/>
          <w:sz w:val="32"/>
          <w:szCs w:val="32"/>
          <w:highlight w:val="none"/>
          <w:u w:val="none"/>
          <w:lang w:val="en-US" w:eastAsia="zh-CN" w:bidi="ar-SA"/>
        </w:rPr>
        <w:t>采购人</w:t>
      </w:r>
      <w:r>
        <w:rPr>
          <w:rFonts w:hint="default" w:ascii="Times New Roman" w:hAnsi="Times New Roman" w:eastAsia="方正仿宋_GBK" w:cs="Times New Roman"/>
          <w:color w:val="auto"/>
          <w:kern w:val="0"/>
          <w:sz w:val="32"/>
          <w:szCs w:val="32"/>
          <w:highlight w:val="none"/>
          <w:u w:val="none"/>
          <w:lang w:val="en-US" w:eastAsia="zh-CN" w:bidi="ar-SA"/>
        </w:rPr>
        <w:t>违约。</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 xml:space="preserve">   14.1终止程序：采购人凭整合批复文件，提前30日向中标人送达加盖公章的书面终止通知书，载明终止生效时间、未履行供货/服务范围、结算办理期限，通知书以EMS及企业邮箱同步送达。</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 xml:space="preserve">    14.2终止后款项与损失处理</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（1）中标人已完成交付、验收合格的货物/已履约完毕的服务，采购人按合同约定正常结算支付；</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（2）中标人专为采购人定制、无法转售第三方的设备、耗材，中标人需提供采购凭证、生产成本明细，双方协商对实际直接生产成本予以合理补偿；可通用流通货品由中标人自行处置，采购人不承担任何补偿；</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（3）合同未启动生产、未备货的部分，双方互不追究责任，不再履行；</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（4）中标人主张的预期利润、经营利润损失、市场拓展成本、闲置人工等间接损失，采购人不予承担补偿或赔偿责任。</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 xml:space="preserve">    14.3结算时限：合同终止生效后15个工作日内，双方完成对账、票据核对，采购人在对账完成后按期支付应付无争议款项。</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 xml:space="preserve">   14.4本条约定独立有效，不因合同其他条款无效而失效。</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1</w:t>
      </w:r>
      <w:r>
        <w:rPr>
          <w:rFonts w:hint="eastAsia"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rPr>
        <w:t>.本次遴选结果，采购人有权根据实际情况无条件提前终止项目供应服务，成交供应商应无条件遵从。</w:t>
      </w:r>
    </w:p>
    <w:p>
      <w:pPr>
        <w:pStyle w:val="9"/>
        <w:widowControl/>
        <w:numPr>
          <w:ilvl w:val="0"/>
          <w:numId w:val="0"/>
        </w:numPr>
        <w:spacing w:beforeAutospacing="0" w:afterAutospacing="0" w:line="572" w:lineRule="exact"/>
        <w:ind w:left="630" w:leftChars="0"/>
        <w:jc w:val="both"/>
        <w:rPr>
          <w:rStyle w:val="15"/>
          <w:rFonts w:hint="default" w:ascii="Times New Roman" w:hAnsi="Times New Roman" w:eastAsia="方正黑体_GBK" w:cs="Times New Roman"/>
          <w:b w:val="0"/>
          <w:bCs/>
          <w:color w:val="auto"/>
          <w:sz w:val="32"/>
          <w:szCs w:val="32"/>
          <w:highlight w:val="none"/>
          <w:shd w:val="clear" w:color="auto" w:fill="FFFFFF"/>
          <w:lang w:val="en-US" w:eastAsia="zh-CN"/>
        </w:rPr>
      </w:pPr>
      <w:r>
        <w:rPr>
          <w:rStyle w:val="15"/>
          <w:rFonts w:hint="eastAsia" w:ascii="Times New Roman" w:hAnsi="Times New Roman" w:eastAsia="方正黑体_GBK" w:cs="Times New Roman"/>
          <w:b w:val="0"/>
          <w:bCs/>
          <w:color w:val="auto"/>
          <w:sz w:val="32"/>
          <w:szCs w:val="32"/>
          <w:highlight w:val="none"/>
          <w:shd w:val="clear" w:color="auto" w:fill="FFFFFF"/>
          <w:lang w:val="en-US" w:eastAsia="zh-CN"/>
        </w:rPr>
        <w:t>六</w:t>
      </w:r>
      <w:r>
        <w:rPr>
          <w:rStyle w:val="15"/>
          <w:rFonts w:hint="default" w:ascii="Times New Roman" w:hAnsi="Times New Roman" w:eastAsia="方正黑体_GBK" w:cs="Times New Roman"/>
          <w:b w:val="0"/>
          <w:bCs/>
          <w:color w:val="auto"/>
          <w:sz w:val="32"/>
          <w:szCs w:val="32"/>
          <w:highlight w:val="none"/>
          <w:shd w:val="clear" w:color="auto" w:fill="FFFFFF"/>
          <w:lang w:val="en-US" w:eastAsia="zh-CN"/>
        </w:rPr>
        <w:t>、其他</w:t>
      </w:r>
      <w:r>
        <w:rPr>
          <w:rStyle w:val="15"/>
          <w:rFonts w:hint="eastAsia" w:ascii="Times New Roman" w:hAnsi="Times New Roman" w:eastAsia="方正黑体_GBK" w:cs="Times New Roman"/>
          <w:b w:val="0"/>
          <w:bCs/>
          <w:color w:val="auto"/>
          <w:sz w:val="32"/>
          <w:szCs w:val="32"/>
          <w:highlight w:val="none"/>
          <w:shd w:val="clear" w:color="auto" w:fill="FFFFFF"/>
          <w:lang w:val="en-US" w:eastAsia="zh-CN"/>
        </w:rPr>
        <w:t>须知</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b/>
          <w:bCs/>
          <w:color w:val="auto"/>
          <w:kern w:val="2"/>
          <w:sz w:val="32"/>
          <w:szCs w:val="32"/>
          <w:highlight w:val="none"/>
          <w:lang w:val="en-US" w:eastAsia="zh-CN"/>
        </w:rPr>
      </w:pPr>
      <w:r>
        <w:rPr>
          <w:rFonts w:hint="default" w:ascii="Times New Roman" w:hAnsi="Times New Roman" w:eastAsia="方正仿宋_GBK" w:cs="Times New Roman"/>
          <w:color w:val="auto"/>
          <w:sz w:val="32"/>
          <w:szCs w:val="32"/>
          <w:highlight w:val="none"/>
          <w:shd w:val="clear" w:color="auto" w:fill="FFFFFF"/>
          <w:lang w:val="en-US" w:eastAsia="zh-CN"/>
        </w:rPr>
        <w:t>1.</w:t>
      </w:r>
      <w:r>
        <w:rPr>
          <w:rFonts w:hint="default" w:ascii="Times New Roman" w:hAnsi="Times New Roman" w:eastAsia="方正仿宋_GBK" w:cs="Times New Roman"/>
          <w:b/>
          <w:bCs/>
          <w:color w:val="auto"/>
          <w:sz w:val="32"/>
          <w:szCs w:val="32"/>
          <w:highlight w:val="none"/>
          <w:shd w:val="clear" w:color="auto" w:fill="FFFFFF"/>
          <w:lang w:val="en-US" w:eastAsia="zh-CN"/>
        </w:rPr>
        <w:t>凡报名的</w:t>
      </w:r>
      <w:r>
        <w:rPr>
          <w:rFonts w:hint="eastAsia" w:ascii="Times New Roman" w:hAnsi="Times New Roman" w:eastAsia="方正仿宋_GBK" w:cs="Times New Roman"/>
          <w:b/>
          <w:bCs/>
          <w:color w:val="auto"/>
          <w:sz w:val="32"/>
          <w:szCs w:val="32"/>
          <w:highlight w:val="none"/>
          <w:shd w:val="clear" w:color="auto" w:fill="FFFFFF"/>
          <w:lang w:val="en-US" w:eastAsia="zh-CN"/>
        </w:rPr>
        <w:t>按重庆市医疗服务收费标准可单独</w:t>
      </w:r>
      <w:r>
        <w:rPr>
          <w:rFonts w:hint="default" w:ascii="Times New Roman" w:hAnsi="Times New Roman" w:eastAsia="方正仿宋_GBK" w:cs="Times New Roman"/>
          <w:b/>
          <w:bCs/>
          <w:color w:val="auto"/>
          <w:sz w:val="32"/>
          <w:szCs w:val="32"/>
          <w:highlight w:val="none"/>
          <w:shd w:val="clear" w:color="auto" w:fill="FFFFFF"/>
          <w:lang w:val="en-US" w:eastAsia="zh-CN"/>
        </w:rPr>
        <w:t>收费医用耗材需提供重庆物价收费依据、标准收费项目名称、标准物价编码，医用耗材</w:t>
      </w:r>
      <w:r>
        <w:rPr>
          <w:rFonts w:hint="default" w:ascii="Times New Roman" w:hAnsi="Times New Roman" w:eastAsia="方正仿宋_GBK" w:cs="Times New Roman"/>
          <w:b/>
          <w:bCs/>
          <w:color w:val="auto"/>
          <w:sz w:val="32"/>
          <w:szCs w:val="32"/>
          <w:highlight w:val="none"/>
          <w:lang w:val="en-US" w:eastAsia="zh-CN"/>
        </w:rPr>
        <w:t>国家医保分类码（C开头27位）和重庆医疗目录编码（27位，提供在重庆医保两定系统查询的清晰截图或重庆市药交平台成交记录截图，按产品序号及名称注明与排序，截图可打印或拷贝电子档）（若提供虚假信息造成医院损失的，医院将追究相关经济和法律责任）。</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2</w:t>
      </w:r>
      <w:r>
        <w:rPr>
          <w:rFonts w:hint="default" w:ascii="Times New Roman" w:hAnsi="Times New Roman" w:eastAsia="方正仿宋_GBK" w:cs="Times New Roman"/>
          <w:color w:val="auto"/>
          <w:kern w:val="2"/>
          <w:sz w:val="32"/>
          <w:szCs w:val="32"/>
          <w:highlight w:val="none"/>
        </w:rPr>
        <w:t>.</w:t>
      </w:r>
      <w:r>
        <w:rPr>
          <w:rFonts w:hint="default" w:ascii="Times New Roman" w:hAnsi="Times New Roman" w:eastAsia="方正仿宋_GBK" w:cs="Times New Roman"/>
          <w:color w:val="auto"/>
          <w:sz w:val="32"/>
          <w:szCs w:val="32"/>
          <w:highlight w:val="none"/>
        </w:rPr>
        <w:t>实施期限：</w:t>
      </w:r>
      <w:r>
        <w:rPr>
          <w:rFonts w:hint="default" w:ascii="Times New Roman" w:hAnsi="Times New Roman" w:eastAsia="方正仿宋_GBK" w:cs="Times New Roman"/>
          <w:color w:val="auto"/>
          <w:sz w:val="32"/>
          <w:szCs w:val="32"/>
          <w:highlight w:val="none"/>
          <w:lang w:val="en-US" w:eastAsia="zh-CN"/>
        </w:rPr>
        <w:t>本批耗材采购合同</w:t>
      </w:r>
      <w:r>
        <w:rPr>
          <w:rFonts w:hint="default" w:ascii="Times New Roman" w:hAnsi="Times New Roman" w:eastAsia="方正仿宋_GBK" w:cs="Times New Roman"/>
          <w:color w:val="auto"/>
          <w:sz w:val="32"/>
          <w:szCs w:val="32"/>
          <w:highlight w:val="none"/>
        </w:rPr>
        <w:t>为期</w:t>
      </w:r>
      <w:r>
        <w:rPr>
          <w:rFonts w:hint="eastAsia" w:ascii="Times New Roman" w:hAnsi="Times New Roman"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rPr>
        <w:t>年。</w:t>
      </w:r>
      <w:r>
        <w:rPr>
          <w:rFonts w:hint="eastAsia" w:ascii="Times New Roman" w:hAnsi="Times New Roman" w:eastAsia="方正仿宋_GBK" w:cs="Times New Roman"/>
          <w:color w:val="auto"/>
          <w:sz w:val="32"/>
          <w:szCs w:val="32"/>
          <w:highlight w:val="none"/>
          <w:lang w:val="en-US" w:eastAsia="zh-CN"/>
        </w:rPr>
        <w:t>若本采购实施期限到期日，采购人新一轮遴选采购工作未结束，则实施起自动延续至采购人新一轮遴选采购工作结束，采购人新一轮遴选采购合同签订之日即本项目延续采购终止之日。</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3.发出中标通知书后20日内按中标企业中标产品项目一年预估采购金额的5%收取履约保证金。</w:t>
      </w:r>
      <w:r>
        <w:rPr>
          <w:rFonts w:hint="eastAsia" w:ascii="Times New Roman" w:hAnsi="Times New Roman" w:eastAsia="方正仿宋_GBK" w:cs="Times New Roman"/>
          <w:color w:val="auto"/>
          <w:sz w:val="32"/>
          <w:szCs w:val="32"/>
          <w:highlight w:val="none"/>
          <w:lang w:val="en-US" w:eastAsia="zh-CN"/>
        </w:rPr>
        <w:t>合同履行完毕，按合同约定条款5个工作日内无息原路退回。</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u w:val="none"/>
          <w:shd w:val="clear" w:color="auto" w:fill="FFFFFF"/>
          <w:lang w:val="en-US" w:eastAsia="zh-CN"/>
        </w:rPr>
      </w:pPr>
      <w:r>
        <w:rPr>
          <w:rFonts w:hint="default" w:ascii="Times New Roman" w:hAnsi="Times New Roman" w:eastAsia="方正仿宋_GBK" w:cs="Times New Roman"/>
          <w:color w:val="auto"/>
          <w:sz w:val="32"/>
          <w:szCs w:val="32"/>
          <w:highlight w:val="none"/>
          <w:u w:val="none"/>
          <w:lang w:val="en-US" w:eastAsia="zh-CN"/>
        </w:rPr>
        <w:t>4.中选企业收到采购人中标通知书后，30日</w:t>
      </w:r>
      <w:r>
        <w:rPr>
          <w:rFonts w:hint="default" w:ascii="Times New Roman" w:hAnsi="Times New Roman" w:eastAsia="方正仿宋_GBK" w:cs="Times New Roman"/>
          <w:color w:val="auto"/>
          <w:sz w:val="32"/>
          <w:szCs w:val="32"/>
          <w:highlight w:val="none"/>
          <w:u w:val="none"/>
          <w:shd w:val="clear" w:color="auto" w:fill="FFFFFF"/>
          <w:lang w:val="en-US" w:eastAsia="zh-CN"/>
        </w:rPr>
        <w:t>内与采购人签订书面合同，和</w:t>
      </w:r>
      <w:r>
        <w:rPr>
          <w:rStyle w:val="15"/>
          <w:rFonts w:hint="default" w:ascii="Times New Roman" w:hAnsi="Times New Roman" w:eastAsia="方正仿宋_GBK" w:cs="Times New Roman"/>
          <w:b w:val="0"/>
          <w:bCs/>
          <w:color w:val="auto"/>
          <w:sz w:val="32"/>
          <w:szCs w:val="32"/>
          <w:highlight w:val="none"/>
          <w:u w:val="none"/>
          <w:shd w:val="clear" w:color="auto" w:fill="FFFFFF"/>
          <w:lang w:val="en-US" w:eastAsia="zh-CN"/>
        </w:rPr>
        <w:t>重庆市药品和医用耗材招采管理系统器械合同</w:t>
      </w:r>
      <w:r>
        <w:rPr>
          <w:rFonts w:hint="default" w:ascii="Times New Roman" w:hAnsi="Times New Roman" w:eastAsia="方正仿宋_GBK" w:cs="Times New Roman"/>
          <w:color w:val="auto"/>
          <w:sz w:val="32"/>
          <w:szCs w:val="32"/>
          <w:highlight w:val="none"/>
          <w:u w:val="none"/>
          <w:shd w:val="clear" w:color="auto" w:fill="FFFFFF"/>
          <w:lang w:val="en-US" w:eastAsia="zh-CN"/>
        </w:rPr>
        <w:t>。</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u w:val="none"/>
          <w:shd w:val="clear" w:color="auto" w:fill="FFFFFF"/>
          <w:lang w:val="en-US" w:eastAsia="zh-CN"/>
        </w:rPr>
      </w:pPr>
      <w:r>
        <w:rPr>
          <w:rFonts w:hint="default" w:ascii="Times New Roman" w:hAnsi="Times New Roman" w:eastAsia="方正仿宋_GBK" w:cs="Times New Roman"/>
          <w:color w:val="auto"/>
          <w:sz w:val="32"/>
          <w:szCs w:val="32"/>
          <w:highlight w:val="none"/>
          <w:u w:val="none"/>
          <w:shd w:val="clear" w:color="auto" w:fill="FFFFFF"/>
          <w:lang w:val="en-US" w:eastAsia="zh-CN"/>
        </w:rPr>
        <w:t>5.未按时签订书面合同和</w:t>
      </w:r>
      <w:r>
        <w:rPr>
          <w:rStyle w:val="15"/>
          <w:rFonts w:hint="default" w:ascii="Times New Roman" w:hAnsi="Times New Roman" w:eastAsia="方正仿宋_GBK" w:cs="Times New Roman"/>
          <w:b w:val="0"/>
          <w:bCs/>
          <w:color w:val="auto"/>
          <w:sz w:val="32"/>
          <w:szCs w:val="32"/>
          <w:highlight w:val="none"/>
          <w:u w:val="none"/>
          <w:shd w:val="clear" w:color="auto" w:fill="FFFFFF"/>
          <w:lang w:val="en-US" w:eastAsia="zh-CN"/>
        </w:rPr>
        <w:t>重庆市药品和医用耗材招采管理系统器械合同将不退还投标保证金。</w:t>
      </w:r>
    </w:p>
    <w:p>
      <w:pPr>
        <w:pStyle w:val="9"/>
        <w:widowControl/>
        <w:spacing w:beforeAutospacing="0" w:afterAutospacing="0" w:line="572" w:lineRule="exact"/>
        <w:ind w:firstLine="640" w:firstLineChars="200"/>
        <w:jc w:val="both"/>
        <w:rPr>
          <w:rStyle w:val="15"/>
          <w:rFonts w:hint="eastAsia" w:ascii="方正黑体_GBK" w:hAnsi="方正黑体_GBK" w:eastAsia="方正黑体_GBK" w:cs="方正黑体_GBK"/>
          <w:b w:val="0"/>
          <w:bCs/>
          <w:color w:val="auto"/>
          <w:sz w:val="36"/>
          <w:szCs w:val="36"/>
          <w:highlight w:val="none"/>
          <w:shd w:val="clear" w:color="auto" w:fill="FFFFFF"/>
          <w:lang w:eastAsia="zh-CN"/>
        </w:rPr>
      </w:pPr>
      <w:r>
        <w:rPr>
          <w:rStyle w:val="15"/>
          <w:rFonts w:hint="eastAsia" w:ascii="方正黑体_GBK" w:hAnsi="方正黑体_GBK" w:eastAsia="方正黑体_GBK" w:cs="方正黑体_GBK"/>
          <w:b w:val="0"/>
          <w:bCs/>
          <w:color w:val="auto"/>
          <w:sz w:val="32"/>
          <w:szCs w:val="32"/>
          <w:highlight w:val="none"/>
          <w:shd w:val="clear" w:color="auto" w:fill="FFFFFF"/>
          <w:lang w:val="en-US" w:eastAsia="zh-CN"/>
        </w:rPr>
        <w:t>七、</w:t>
      </w:r>
      <w:r>
        <w:rPr>
          <w:rStyle w:val="15"/>
          <w:rFonts w:hint="eastAsia" w:ascii="方正黑体_GBK" w:hAnsi="方正黑体_GBK" w:eastAsia="方正黑体_GBK" w:cs="方正黑体_GBK"/>
          <w:b w:val="0"/>
          <w:bCs/>
          <w:color w:val="auto"/>
          <w:sz w:val="36"/>
          <w:szCs w:val="36"/>
          <w:highlight w:val="none"/>
          <w:shd w:val="clear" w:color="auto" w:fill="FFFFFF"/>
          <w:lang w:val="en-US" w:eastAsia="zh-CN"/>
        </w:rPr>
        <w:t>投标文件</w:t>
      </w:r>
      <w:r>
        <w:rPr>
          <w:rStyle w:val="15"/>
          <w:rFonts w:hint="eastAsia" w:ascii="方正黑体_GBK" w:hAnsi="方正黑体_GBK" w:eastAsia="方正黑体_GBK" w:cs="方正黑体_GBK"/>
          <w:b w:val="0"/>
          <w:bCs/>
          <w:color w:val="auto"/>
          <w:sz w:val="36"/>
          <w:szCs w:val="36"/>
          <w:highlight w:val="none"/>
          <w:shd w:val="clear" w:color="auto" w:fill="FFFFFF"/>
        </w:rPr>
        <w:t>资料装订</w:t>
      </w:r>
      <w:r>
        <w:rPr>
          <w:rStyle w:val="15"/>
          <w:rFonts w:hint="eastAsia" w:ascii="方正黑体_GBK" w:hAnsi="方正黑体_GBK" w:eastAsia="方正黑体_GBK" w:cs="方正黑体_GBK"/>
          <w:b w:val="0"/>
          <w:bCs/>
          <w:color w:val="auto"/>
          <w:sz w:val="36"/>
          <w:szCs w:val="36"/>
          <w:highlight w:val="none"/>
          <w:shd w:val="clear" w:color="auto" w:fill="FFFFFF"/>
          <w:lang w:val="en-US" w:eastAsia="zh-CN"/>
        </w:rPr>
        <w:t>目录（需密封成册）</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b/>
          <w:bCs/>
          <w:color w:val="auto"/>
          <w:sz w:val="32"/>
          <w:szCs w:val="32"/>
          <w:highlight w:val="none"/>
          <w:shd w:val="clear" w:color="auto" w:fill="FFFFFF"/>
        </w:rPr>
      </w:pPr>
      <w:r>
        <w:rPr>
          <w:rFonts w:hint="eastAsia" w:ascii="Times New Roman" w:hAnsi="Times New Roman" w:eastAsia="方正仿宋_GBK" w:cs="Times New Roman"/>
          <w:color w:val="auto"/>
          <w:sz w:val="32"/>
          <w:szCs w:val="32"/>
          <w:highlight w:val="none"/>
          <w:shd w:val="clear" w:color="auto" w:fill="FFFFFF"/>
          <w:lang w:val="en-US" w:eastAsia="zh-CN"/>
        </w:rPr>
        <w:t>1.</w:t>
      </w:r>
      <w:r>
        <w:rPr>
          <w:rFonts w:hint="default" w:ascii="Times New Roman" w:hAnsi="Times New Roman" w:eastAsia="方正仿宋_GBK" w:cs="Times New Roman"/>
          <w:color w:val="auto"/>
          <w:sz w:val="32"/>
          <w:szCs w:val="32"/>
          <w:highlight w:val="none"/>
          <w:shd w:val="clear" w:color="auto" w:fill="FFFFFF"/>
          <w:lang w:val="en-US" w:eastAsia="zh-CN"/>
        </w:rPr>
        <w:t>投标人</w:t>
      </w:r>
      <w:r>
        <w:rPr>
          <w:rFonts w:hint="default" w:ascii="Times New Roman" w:hAnsi="Times New Roman" w:eastAsia="方正仿宋_GBK" w:cs="Times New Roman"/>
          <w:color w:val="auto"/>
          <w:sz w:val="32"/>
          <w:szCs w:val="32"/>
          <w:highlight w:val="none"/>
          <w:shd w:val="clear" w:color="auto" w:fill="FFFFFF"/>
        </w:rPr>
        <w:t>报名表</w:t>
      </w:r>
      <w:r>
        <w:rPr>
          <w:rFonts w:hint="default" w:ascii="Times New Roman" w:hAnsi="Times New Roman" w:eastAsia="方正仿宋_GBK" w:cs="Times New Roman"/>
          <w:b/>
          <w:bCs/>
          <w:color w:val="auto"/>
          <w:sz w:val="32"/>
          <w:szCs w:val="32"/>
          <w:highlight w:val="none"/>
          <w:shd w:val="clear" w:color="auto" w:fill="FFFFFF"/>
        </w:rPr>
        <w:t>(须提供电子版</w:t>
      </w:r>
      <w:r>
        <w:rPr>
          <w:rFonts w:hint="eastAsia" w:ascii="Times New Roman" w:hAnsi="Times New Roman" w:eastAsia="方正仿宋_GBK" w:cs="Times New Roman"/>
          <w:b/>
          <w:bCs/>
          <w:color w:val="auto"/>
          <w:sz w:val="32"/>
          <w:szCs w:val="32"/>
          <w:highlight w:val="none"/>
          <w:shd w:val="clear" w:color="auto" w:fill="FFFFFF"/>
          <w:lang w:val="en-US" w:eastAsia="zh-CN"/>
        </w:rPr>
        <w:t>且单独封装</w:t>
      </w:r>
      <w:r>
        <w:rPr>
          <w:rFonts w:hint="default" w:ascii="Times New Roman" w:hAnsi="Times New Roman" w:eastAsia="方正仿宋_GBK" w:cs="Times New Roman"/>
          <w:b/>
          <w:bCs/>
          <w:color w:val="auto"/>
          <w:sz w:val="32"/>
          <w:szCs w:val="32"/>
          <w:highlight w:val="none"/>
          <w:shd w:val="clear" w:color="auto" w:fill="FFFFFF"/>
        </w:rPr>
        <w:t>，如与纸质版不一致，后果自负)</w:t>
      </w:r>
    </w:p>
    <w:p>
      <w:pPr>
        <w:pStyle w:val="9"/>
        <w:widowControl/>
        <w:spacing w:beforeAutospacing="0" w:afterAutospacing="0" w:line="572" w:lineRule="exact"/>
        <w:ind w:firstLine="640" w:firstLineChars="200"/>
        <w:jc w:val="both"/>
        <w:rPr>
          <w:rFonts w:hint="eastAsia" w:ascii="Times New Roman" w:hAnsi="Times New Roman" w:eastAsia="方正仿宋_GBK" w:cs="Times New Roman"/>
          <w:color w:val="auto"/>
          <w:sz w:val="32"/>
          <w:szCs w:val="32"/>
          <w:highlight w:val="none"/>
          <w:shd w:val="clear" w:color="auto" w:fill="FFFFFF"/>
          <w:lang w:eastAsia="zh-CN"/>
        </w:rPr>
      </w:pPr>
      <w:r>
        <w:rPr>
          <w:rFonts w:hint="eastAsia" w:ascii="Times New Roman" w:hAnsi="Times New Roman" w:eastAsia="方正仿宋_GBK" w:cs="Times New Roman"/>
          <w:color w:val="auto"/>
          <w:sz w:val="32"/>
          <w:szCs w:val="32"/>
          <w:highlight w:val="none"/>
          <w:shd w:val="clear" w:color="auto" w:fill="FFFFFF"/>
          <w:lang w:val="en-US" w:eastAsia="zh-CN"/>
        </w:rPr>
        <w:t>2.</w:t>
      </w:r>
      <w:r>
        <w:rPr>
          <w:rFonts w:hint="default" w:ascii="Times New Roman" w:hAnsi="Times New Roman" w:eastAsia="方正仿宋_GBK" w:cs="Times New Roman"/>
          <w:color w:val="auto"/>
          <w:sz w:val="32"/>
          <w:szCs w:val="32"/>
          <w:highlight w:val="none"/>
          <w:shd w:val="clear" w:color="auto" w:fill="FFFFFF"/>
        </w:rPr>
        <w:t>法定代表人身份证明书、法定代表人授权委托书</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3.</w:t>
      </w:r>
      <w:r>
        <w:rPr>
          <w:rFonts w:hint="default" w:ascii="Times New Roman" w:hAnsi="Times New Roman" w:eastAsia="方正仿宋_GBK" w:cs="Times New Roman"/>
          <w:color w:val="auto"/>
          <w:sz w:val="32"/>
          <w:szCs w:val="32"/>
          <w:highlight w:val="none"/>
          <w:shd w:val="clear" w:color="auto" w:fill="FFFFFF"/>
        </w:rPr>
        <w:t>基本资格条件承诺函</w:t>
      </w:r>
      <w:r>
        <w:rPr>
          <w:rFonts w:hint="eastAsia" w:ascii="Times New Roman" w:hAnsi="Times New Roman" w:eastAsia="方正仿宋_GBK" w:cs="Times New Roman"/>
          <w:color w:val="auto"/>
          <w:sz w:val="32"/>
          <w:szCs w:val="32"/>
          <w:highlight w:val="none"/>
          <w:shd w:val="clear" w:color="auto" w:fill="FFFFFF"/>
          <w:lang w:eastAsia="zh-CN"/>
        </w:rPr>
        <w:t>、</w:t>
      </w:r>
      <w:r>
        <w:rPr>
          <w:rFonts w:hint="eastAsia" w:ascii="Times New Roman" w:hAnsi="Times New Roman" w:eastAsia="方正仿宋_GBK" w:cs="Times New Roman"/>
          <w:color w:val="auto"/>
          <w:sz w:val="32"/>
          <w:szCs w:val="32"/>
          <w:highlight w:val="none"/>
          <w:shd w:val="clear" w:color="auto" w:fill="FFFFFF"/>
          <w:lang w:val="en-US" w:eastAsia="zh-CN"/>
        </w:rPr>
        <w:t>社保缴纳证明</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eastAsia" w:ascii="Times New Roman" w:hAnsi="Times New Roman" w:eastAsia="方正仿宋_GBK" w:cs="Times New Roman"/>
          <w:color w:val="auto"/>
          <w:sz w:val="32"/>
          <w:szCs w:val="32"/>
          <w:highlight w:val="none"/>
          <w:shd w:val="clear" w:color="auto" w:fill="FFFFFF"/>
          <w:lang w:val="en-US" w:eastAsia="zh-CN"/>
        </w:rPr>
        <w:t>4.</w:t>
      </w:r>
      <w:r>
        <w:rPr>
          <w:rFonts w:hint="default" w:ascii="Times New Roman" w:hAnsi="Times New Roman" w:eastAsia="方正仿宋_GBK" w:cs="Times New Roman"/>
          <w:color w:val="auto"/>
          <w:sz w:val="32"/>
          <w:szCs w:val="32"/>
          <w:highlight w:val="none"/>
          <w:shd w:val="clear" w:color="auto" w:fill="FFFFFF"/>
          <w:lang w:val="en-US" w:eastAsia="zh-CN"/>
        </w:rPr>
        <w:t>投标人</w:t>
      </w:r>
      <w:r>
        <w:rPr>
          <w:rFonts w:hint="default" w:ascii="Times New Roman" w:hAnsi="Times New Roman" w:eastAsia="方正仿宋_GBK" w:cs="Times New Roman"/>
          <w:color w:val="auto"/>
          <w:sz w:val="32"/>
          <w:szCs w:val="32"/>
          <w:highlight w:val="none"/>
          <w:shd w:val="clear" w:color="auto" w:fill="FFFFFF"/>
        </w:rPr>
        <w:t>在重庆药品交易所会员截图</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5.</w:t>
      </w:r>
      <w:r>
        <w:rPr>
          <w:rFonts w:hint="default" w:ascii="Times New Roman" w:hAnsi="Times New Roman" w:eastAsia="方正仿宋_GBK" w:cs="Times New Roman"/>
          <w:color w:val="auto"/>
          <w:sz w:val="32"/>
          <w:szCs w:val="32"/>
          <w:highlight w:val="none"/>
          <w:shd w:val="clear" w:color="auto" w:fill="FFFFFF"/>
          <w:lang w:val="en-US" w:eastAsia="zh-CN"/>
        </w:rPr>
        <w:t>商务条款差异表</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6.</w:t>
      </w:r>
      <w:r>
        <w:rPr>
          <w:rFonts w:hint="default" w:ascii="Times New Roman" w:hAnsi="Times New Roman" w:eastAsia="方正仿宋_GBK" w:cs="Times New Roman"/>
          <w:color w:val="auto"/>
          <w:sz w:val="32"/>
          <w:szCs w:val="32"/>
          <w:highlight w:val="none"/>
          <w:lang w:val="en-US" w:eastAsia="zh-CN"/>
        </w:rPr>
        <w:t>投标产品</w:t>
      </w:r>
      <w:r>
        <w:rPr>
          <w:rFonts w:hint="eastAsia" w:ascii="Times New Roman" w:hAnsi="Times New Roman" w:eastAsia="方正仿宋_GBK" w:cs="Times New Roman"/>
          <w:color w:val="auto"/>
          <w:sz w:val="32"/>
          <w:szCs w:val="32"/>
          <w:highlight w:val="none"/>
          <w:lang w:val="en-US" w:eastAsia="zh-CN"/>
        </w:rPr>
        <w:t>3家及以上</w:t>
      </w:r>
      <w:r>
        <w:rPr>
          <w:rFonts w:hint="default" w:ascii="Times New Roman" w:hAnsi="Times New Roman" w:eastAsia="方正仿宋_GBK" w:cs="Times New Roman"/>
          <w:color w:val="auto"/>
          <w:sz w:val="32"/>
          <w:szCs w:val="32"/>
          <w:highlight w:val="none"/>
          <w:lang w:val="en-US" w:eastAsia="zh-CN"/>
        </w:rPr>
        <w:t>近两年内在二级</w:t>
      </w:r>
      <w:r>
        <w:rPr>
          <w:rFonts w:hint="eastAsia" w:ascii="Times New Roman" w:hAnsi="Times New Roman" w:eastAsia="方正仿宋_GBK" w:cs="Times New Roman"/>
          <w:color w:val="auto"/>
          <w:sz w:val="32"/>
          <w:szCs w:val="32"/>
          <w:highlight w:val="none"/>
          <w:lang w:val="en-US" w:eastAsia="zh-CN"/>
        </w:rPr>
        <w:t>及</w:t>
      </w:r>
      <w:r>
        <w:rPr>
          <w:rFonts w:hint="default" w:ascii="Times New Roman" w:hAnsi="Times New Roman" w:eastAsia="方正仿宋_GBK" w:cs="Times New Roman"/>
          <w:color w:val="auto"/>
          <w:sz w:val="32"/>
          <w:szCs w:val="32"/>
          <w:highlight w:val="none"/>
          <w:lang w:val="en-US" w:eastAsia="zh-CN"/>
        </w:rPr>
        <w:t>以上医院使用的凭证</w:t>
      </w:r>
    </w:p>
    <w:p>
      <w:pPr>
        <w:pStyle w:val="9"/>
        <w:widowControl/>
        <w:spacing w:beforeAutospacing="0" w:afterAutospacing="0" w:line="572" w:lineRule="exact"/>
        <w:ind w:firstLine="640" w:firstLineChars="200"/>
        <w:jc w:val="both"/>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7.</w:t>
      </w:r>
      <w:r>
        <w:rPr>
          <w:rFonts w:hint="default" w:ascii="Times New Roman" w:hAnsi="Times New Roman" w:eastAsia="方正仿宋_GBK" w:cs="Times New Roman"/>
          <w:color w:val="auto"/>
          <w:sz w:val="32"/>
          <w:szCs w:val="32"/>
          <w:highlight w:val="none"/>
          <w:shd w:val="clear" w:color="auto" w:fill="FFFFFF"/>
        </w:rPr>
        <w:t>产品全套资质</w:t>
      </w:r>
      <w:r>
        <w:rPr>
          <w:rFonts w:hint="eastAsia" w:ascii="Times New Roman" w:hAnsi="Times New Roman" w:eastAsia="方正仿宋_GBK" w:cs="Times New Roman"/>
          <w:color w:val="auto"/>
          <w:sz w:val="32"/>
          <w:szCs w:val="32"/>
          <w:highlight w:val="none"/>
          <w:shd w:val="clear" w:color="auto" w:fill="FFFFFF"/>
          <w:lang w:eastAsia="zh-CN"/>
        </w:rPr>
        <w:t>、</w:t>
      </w:r>
      <w:r>
        <w:rPr>
          <w:rFonts w:hint="default" w:ascii="Times New Roman" w:hAnsi="Times New Roman" w:eastAsia="方正仿宋_GBK" w:cs="Times New Roman"/>
          <w:color w:val="auto"/>
          <w:sz w:val="32"/>
          <w:szCs w:val="32"/>
          <w:highlight w:val="none"/>
          <w:shd w:val="clear" w:color="auto" w:fill="FFFFFF"/>
        </w:rPr>
        <w:t>及产品介绍、彩页资料</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8.</w:t>
      </w:r>
      <w:r>
        <w:rPr>
          <w:rFonts w:hint="default" w:ascii="Times New Roman" w:hAnsi="Times New Roman" w:eastAsia="方正仿宋_GBK" w:cs="Times New Roman"/>
          <w:color w:val="auto"/>
          <w:sz w:val="32"/>
          <w:szCs w:val="32"/>
          <w:highlight w:val="none"/>
          <w:shd w:val="clear" w:color="auto" w:fill="FFFFFF"/>
          <w:lang w:val="en-US" w:eastAsia="zh-CN"/>
        </w:rPr>
        <w:t>投标</w:t>
      </w:r>
      <w:r>
        <w:rPr>
          <w:rFonts w:hint="eastAsia" w:ascii="Times New Roman" w:hAnsi="Times New Roman" w:eastAsia="方正仿宋_GBK" w:cs="Times New Roman"/>
          <w:color w:val="auto"/>
          <w:sz w:val="32"/>
          <w:szCs w:val="32"/>
          <w:highlight w:val="none"/>
          <w:shd w:val="clear" w:color="auto" w:fill="FFFFFF"/>
          <w:lang w:val="en-US" w:eastAsia="zh-CN"/>
        </w:rPr>
        <w:t>可单独收费</w:t>
      </w:r>
      <w:r>
        <w:rPr>
          <w:rFonts w:hint="default" w:ascii="Times New Roman" w:hAnsi="Times New Roman" w:eastAsia="方正仿宋_GBK" w:cs="Times New Roman"/>
          <w:color w:val="auto"/>
          <w:sz w:val="32"/>
          <w:szCs w:val="32"/>
          <w:highlight w:val="none"/>
          <w:lang w:val="en-US" w:eastAsia="zh-CN"/>
        </w:rPr>
        <w:t>耗材国家医保码（27位）在重庆两定系统的实时截图（每张截图标明投标产品序号）</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9.</w:t>
      </w:r>
      <w:r>
        <w:rPr>
          <w:rFonts w:hint="default" w:ascii="Times New Roman" w:hAnsi="Times New Roman" w:eastAsia="方正仿宋_GBK" w:cs="Times New Roman"/>
          <w:color w:val="auto"/>
          <w:sz w:val="32"/>
          <w:szCs w:val="32"/>
          <w:highlight w:val="none"/>
          <w:lang w:val="en-US" w:eastAsia="zh-CN"/>
        </w:rPr>
        <w:t>收费依据</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eastAsia" w:ascii="Times New Roman" w:hAnsi="Times New Roman" w:eastAsia="方正仿宋_GBK" w:cs="Times New Roman"/>
          <w:color w:val="auto"/>
          <w:sz w:val="32"/>
          <w:szCs w:val="32"/>
          <w:highlight w:val="none"/>
          <w:shd w:val="clear" w:color="auto" w:fill="FFFFFF"/>
          <w:lang w:val="en-US" w:eastAsia="zh-CN"/>
        </w:rPr>
        <w:t>10.</w:t>
      </w:r>
      <w:r>
        <w:rPr>
          <w:rFonts w:hint="default" w:ascii="Times New Roman" w:hAnsi="Times New Roman" w:eastAsia="方正仿宋_GBK" w:cs="Times New Roman"/>
          <w:color w:val="auto"/>
          <w:sz w:val="32"/>
          <w:szCs w:val="32"/>
          <w:highlight w:val="none"/>
          <w:shd w:val="clear" w:color="auto" w:fill="FFFFFF"/>
        </w:rPr>
        <w:t>质量及售后服务保证书、诚信守法承诺书（必须由投标</w:t>
      </w:r>
      <w:r>
        <w:rPr>
          <w:rFonts w:hint="default" w:ascii="Times New Roman" w:hAnsi="Times New Roman" w:eastAsia="方正仿宋_GBK" w:cs="Times New Roman"/>
          <w:color w:val="auto"/>
          <w:sz w:val="32"/>
          <w:szCs w:val="32"/>
          <w:highlight w:val="none"/>
          <w:shd w:val="clear" w:color="auto" w:fill="FFFFFF"/>
          <w:lang w:val="en-US" w:eastAsia="zh-CN"/>
        </w:rPr>
        <w:t>企业</w:t>
      </w:r>
      <w:r>
        <w:rPr>
          <w:rFonts w:hint="default" w:ascii="Times New Roman" w:hAnsi="Times New Roman" w:eastAsia="方正仿宋_GBK" w:cs="Times New Roman"/>
          <w:color w:val="auto"/>
          <w:sz w:val="32"/>
          <w:szCs w:val="32"/>
          <w:highlight w:val="none"/>
          <w:shd w:val="clear" w:color="auto" w:fill="FFFFFF"/>
        </w:rPr>
        <w:t>法定代表人签字并加盖公司公章）</w:t>
      </w:r>
      <w:r>
        <w:rPr>
          <w:rFonts w:hint="default" w:ascii="Times New Roman" w:hAnsi="Times New Roman" w:eastAsia="方正仿宋_GBK" w:cs="Times New Roman"/>
          <w:color w:val="auto"/>
          <w:sz w:val="32"/>
          <w:szCs w:val="32"/>
          <w:highlight w:val="none"/>
          <w:shd w:val="clear" w:color="auto" w:fill="FFFFFF"/>
          <w:lang w:eastAsia="zh-CN"/>
        </w:rPr>
        <w:t>、</w:t>
      </w:r>
      <w:r>
        <w:rPr>
          <w:rFonts w:hint="default" w:ascii="Times New Roman" w:hAnsi="Times New Roman" w:eastAsia="方正仿宋_GBK" w:cs="Times New Roman"/>
          <w:color w:val="auto"/>
          <w:sz w:val="32"/>
          <w:szCs w:val="32"/>
          <w:highlight w:val="none"/>
          <w:lang w:val="en-US" w:eastAsia="zh-CN"/>
        </w:rPr>
        <w:t>应急配送保障措施方案</w:t>
      </w:r>
      <w:r>
        <w:rPr>
          <w:rFonts w:hint="default" w:ascii="Times New Roman" w:hAnsi="Times New Roman" w:eastAsia="方正仿宋_GBK" w:cs="Times New Roman"/>
          <w:color w:val="auto"/>
          <w:sz w:val="32"/>
          <w:szCs w:val="32"/>
          <w:highlight w:val="none"/>
          <w:shd w:val="clear" w:color="auto" w:fill="FFFFFF"/>
        </w:rPr>
        <w:t>等材料。</w:t>
      </w:r>
    </w:p>
    <w:p>
      <w:pPr>
        <w:pStyle w:val="9"/>
        <w:widowControl/>
        <w:spacing w:beforeAutospacing="0" w:afterAutospacing="0" w:line="572" w:lineRule="exact"/>
        <w:ind w:firstLine="640" w:firstLineChars="200"/>
        <w:jc w:val="both"/>
        <w:rPr>
          <w:rFonts w:hint="eastAsia"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11.</w:t>
      </w:r>
      <w:r>
        <w:rPr>
          <w:rFonts w:hint="default" w:ascii="Times New Roman" w:hAnsi="Times New Roman" w:eastAsia="方正仿宋_GBK" w:cs="Times New Roman"/>
          <w:color w:val="auto"/>
          <w:sz w:val="32"/>
          <w:szCs w:val="32"/>
          <w:highlight w:val="none"/>
          <w:shd w:val="clear" w:color="auto" w:fill="FFFFFF"/>
          <w:lang w:val="en-US" w:eastAsia="zh-CN"/>
        </w:rPr>
        <w:t>配送服务相关资料</w:t>
      </w:r>
      <w:r>
        <w:rPr>
          <w:rFonts w:hint="eastAsia" w:ascii="Times New Roman" w:hAnsi="Times New Roman" w:eastAsia="方正仿宋_GBK" w:cs="Times New Roman"/>
          <w:color w:val="auto"/>
          <w:sz w:val="32"/>
          <w:szCs w:val="32"/>
          <w:highlight w:val="none"/>
          <w:shd w:val="clear" w:color="auto" w:fill="FFFFFF"/>
          <w:lang w:val="en-US" w:eastAsia="zh-CN"/>
        </w:rPr>
        <w:t>（</w:t>
      </w:r>
      <w:r>
        <w:rPr>
          <w:rFonts w:hint="default" w:ascii="Times New Roman" w:hAnsi="Times New Roman" w:eastAsia="方正仿宋_GBK" w:cs="Times New Roman"/>
          <w:color w:val="auto"/>
          <w:sz w:val="32"/>
          <w:szCs w:val="32"/>
          <w:highlight w:val="none"/>
          <w:lang w:val="en-US" w:eastAsia="zh-CN"/>
        </w:rPr>
        <w:t>投标企业近两年内二级及以上医院医用器械配送合同</w:t>
      </w:r>
      <w:r>
        <w:rPr>
          <w:rFonts w:hint="eastAsia" w:ascii="Times New Roman" w:hAnsi="Times New Roman" w:eastAsia="方正仿宋_GBK" w:cs="Times New Roman"/>
          <w:color w:val="auto"/>
          <w:sz w:val="32"/>
          <w:szCs w:val="32"/>
          <w:highlight w:val="none"/>
          <w:shd w:val="clear" w:color="auto" w:fill="FFFFFF"/>
          <w:lang w:val="en-US" w:eastAsia="zh-CN"/>
        </w:rPr>
        <w:t>）</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12.产品样品清单（本项目采购人通知展示样品时随同提供）</w:t>
      </w:r>
    </w:p>
    <w:p>
      <w:pPr>
        <w:pStyle w:val="9"/>
        <w:widowControl/>
        <w:spacing w:beforeAutospacing="0" w:afterAutospacing="0" w:line="572" w:lineRule="exact"/>
        <w:ind w:firstLine="640" w:firstLineChars="200"/>
        <w:jc w:val="both"/>
        <w:rPr>
          <w:rStyle w:val="15"/>
          <w:rFonts w:hint="default" w:ascii="Times New Roman" w:hAnsi="Times New Roman" w:eastAsia="方正仿宋_GBK" w:cs="Times New Roman"/>
          <w:b w:val="0"/>
          <w:bCs/>
          <w:color w:val="auto"/>
          <w:sz w:val="32"/>
          <w:szCs w:val="32"/>
          <w:shd w:val="clear" w:color="auto" w:fill="FFFFFF"/>
        </w:rPr>
      </w:pPr>
      <w:r>
        <w:rPr>
          <w:rStyle w:val="15"/>
          <w:rFonts w:hint="default" w:ascii="Times New Roman" w:hAnsi="Times New Roman" w:eastAsia="方正仿宋_GBK" w:cs="Times New Roman"/>
          <w:b w:val="0"/>
          <w:bCs/>
          <w:color w:val="auto"/>
          <w:sz w:val="32"/>
          <w:szCs w:val="32"/>
          <w:highlight w:val="none"/>
          <w:shd w:val="clear" w:color="auto" w:fill="FFFFFF"/>
        </w:rPr>
        <w:t>以上资料提供加盖公章（鲜章）的</w:t>
      </w:r>
      <w:r>
        <w:rPr>
          <w:rStyle w:val="15"/>
          <w:rFonts w:hint="default" w:ascii="Times New Roman" w:hAnsi="Times New Roman" w:eastAsia="方正仿宋_GBK" w:cs="Times New Roman"/>
          <w:b w:val="0"/>
          <w:bCs/>
          <w:color w:val="auto"/>
          <w:sz w:val="32"/>
          <w:szCs w:val="32"/>
          <w:highlight w:val="none"/>
          <w:shd w:val="clear" w:color="auto" w:fill="FFFFFF"/>
          <w:lang w:val="en-US" w:eastAsia="zh-CN"/>
        </w:rPr>
        <w:t>原件或</w:t>
      </w:r>
      <w:r>
        <w:rPr>
          <w:rStyle w:val="15"/>
          <w:rFonts w:hint="default" w:ascii="Times New Roman" w:hAnsi="Times New Roman" w:eastAsia="方正仿宋_GBK" w:cs="Times New Roman"/>
          <w:b w:val="0"/>
          <w:bCs/>
          <w:color w:val="auto"/>
          <w:sz w:val="32"/>
          <w:szCs w:val="32"/>
          <w:highlight w:val="none"/>
          <w:shd w:val="clear" w:color="auto" w:fill="FFFFFF"/>
        </w:rPr>
        <w:t>复印件。</w:t>
      </w:r>
    </w:p>
    <w:p>
      <w:pPr>
        <w:pStyle w:val="9"/>
        <w:widowControl/>
        <w:spacing w:beforeAutospacing="0" w:afterAutospacing="0" w:line="572" w:lineRule="exact"/>
        <w:ind w:firstLine="420"/>
        <w:jc w:val="both"/>
        <w:rPr>
          <w:rFonts w:hint="default" w:ascii="Times New Roman" w:hAnsi="Times New Roman" w:eastAsia="方正仿宋_GBK" w:cs="Times New Roman"/>
          <w:color w:val="auto"/>
          <w:sz w:val="32"/>
          <w:szCs w:val="32"/>
          <w:shd w:val="clear" w:color="auto" w:fill="FFFFFF"/>
        </w:rPr>
      </w:pPr>
    </w:p>
    <w:p>
      <w:pPr>
        <w:pStyle w:val="9"/>
        <w:widowControl/>
        <w:spacing w:beforeAutospacing="0" w:afterAutospacing="0" w:line="572" w:lineRule="exact"/>
        <w:ind w:firstLine="420"/>
        <w:jc w:val="both"/>
        <w:rPr>
          <w:rStyle w:val="15"/>
          <w:rFonts w:hint="default" w:ascii="Times New Roman" w:hAnsi="Times New Roman" w:eastAsia="方正仿宋_GBK" w:cs="Times New Roman"/>
          <w:b w:val="0"/>
          <w:bCs/>
          <w:color w:val="auto"/>
          <w:sz w:val="32"/>
          <w:szCs w:val="32"/>
          <w:shd w:val="clear" w:color="auto" w:fill="FFFFFF"/>
        </w:rPr>
      </w:pPr>
      <w:r>
        <w:rPr>
          <w:rStyle w:val="15"/>
          <w:rFonts w:hint="default" w:ascii="Times New Roman" w:hAnsi="Times New Roman" w:eastAsia="方正仿宋_GBK" w:cs="Times New Roman"/>
          <w:b w:val="0"/>
          <w:bCs/>
          <w:color w:val="auto"/>
          <w:sz w:val="32"/>
          <w:szCs w:val="32"/>
          <w:shd w:val="clear" w:color="auto" w:fill="FFFFFF"/>
        </w:rPr>
        <w:t>附件：</w:t>
      </w:r>
      <w:r>
        <w:rPr>
          <w:rStyle w:val="15"/>
          <w:rFonts w:hint="default" w:ascii="Times New Roman" w:hAnsi="Times New Roman" w:eastAsia="方正仿宋_GBK" w:cs="Times New Roman"/>
          <w:b w:val="0"/>
          <w:bCs/>
          <w:color w:val="auto"/>
          <w:sz w:val="32"/>
          <w:szCs w:val="32"/>
          <w:shd w:val="clear" w:color="auto" w:fill="FFFFFF"/>
          <w:lang w:val="en-US" w:eastAsia="zh-CN"/>
        </w:rPr>
        <w:t>1</w:t>
      </w:r>
      <w:r>
        <w:rPr>
          <w:rStyle w:val="15"/>
          <w:rFonts w:hint="default" w:ascii="Times New Roman" w:hAnsi="Times New Roman" w:eastAsia="方正仿宋_GBK" w:cs="Times New Roman"/>
          <w:b w:val="0"/>
          <w:bCs/>
          <w:color w:val="auto"/>
          <w:sz w:val="32"/>
          <w:szCs w:val="32"/>
          <w:shd w:val="clear" w:color="auto" w:fill="FFFFFF"/>
        </w:rPr>
        <w:t>.法定代表人身份证明书、法定代表人授权委托书（格式）</w:t>
      </w:r>
    </w:p>
    <w:p>
      <w:pPr>
        <w:pStyle w:val="9"/>
        <w:widowControl/>
        <w:tabs>
          <w:tab w:val="left" w:pos="312"/>
        </w:tabs>
        <w:spacing w:beforeAutospacing="0" w:afterAutospacing="0" w:line="572" w:lineRule="exact"/>
        <w:ind w:left="1281" w:leftChars="610" w:firstLine="160" w:firstLineChars="50"/>
        <w:jc w:val="both"/>
        <w:rPr>
          <w:rFonts w:hint="default" w:ascii="Times New Roman" w:hAnsi="Times New Roman" w:eastAsia="方正仿宋_GBK" w:cs="Times New Roman"/>
          <w:bCs/>
          <w:color w:val="auto"/>
          <w:sz w:val="32"/>
          <w:szCs w:val="32"/>
        </w:rPr>
      </w:pPr>
      <w:r>
        <w:rPr>
          <w:rStyle w:val="15"/>
          <w:rFonts w:hint="default" w:ascii="Times New Roman" w:hAnsi="Times New Roman" w:eastAsia="方正仿宋_GBK" w:cs="Times New Roman"/>
          <w:b w:val="0"/>
          <w:bCs/>
          <w:color w:val="auto"/>
          <w:sz w:val="32"/>
          <w:szCs w:val="32"/>
          <w:shd w:val="clear" w:color="auto" w:fill="FFFFFF"/>
          <w:lang w:val="en-US" w:eastAsia="zh-CN"/>
        </w:rPr>
        <w:t>2</w:t>
      </w:r>
      <w:r>
        <w:rPr>
          <w:rStyle w:val="15"/>
          <w:rFonts w:hint="default" w:ascii="Times New Roman" w:hAnsi="Times New Roman" w:eastAsia="方正仿宋_GBK" w:cs="Times New Roman"/>
          <w:b w:val="0"/>
          <w:bCs/>
          <w:color w:val="auto"/>
          <w:sz w:val="32"/>
          <w:szCs w:val="32"/>
          <w:shd w:val="clear" w:color="auto" w:fill="FFFFFF"/>
        </w:rPr>
        <w:t>.基本资格条件承诺函（格式）</w:t>
      </w:r>
    </w:p>
    <w:p>
      <w:pPr>
        <w:pStyle w:val="9"/>
        <w:widowControl/>
        <w:tabs>
          <w:tab w:val="left" w:pos="312"/>
        </w:tabs>
        <w:spacing w:beforeAutospacing="0" w:afterAutospacing="0" w:line="572" w:lineRule="exact"/>
        <w:ind w:left="1281" w:leftChars="610" w:firstLine="160" w:firstLineChars="50"/>
        <w:jc w:val="both"/>
        <w:rPr>
          <w:rFonts w:hint="default" w:ascii="Times New Roman" w:hAnsi="Times New Roman" w:eastAsia="方正仿宋_GBK" w:cs="Times New Roman"/>
          <w:bCs/>
          <w:color w:val="auto"/>
          <w:sz w:val="32"/>
          <w:szCs w:val="32"/>
        </w:rPr>
      </w:pPr>
      <w:r>
        <w:rPr>
          <w:rStyle w:val="15"/>
          <w:rFonts w:hint="default" w:ascii="Times New Roman" w:hAnsi="Times New Roman" w:eastAsia="方正仿宋_GBK" w:cs="Times New Roman"/>
          <w:b w:val="0"/>
          <w:bCs/>
          <w:color w:val="auto"/>
          <w:sz w:val="32"/>
          <w:szCs w:val="32"/>
          <w:shd w:val="clear" w:color="auto" w:fill="FFFFFF"/>
          <w:lang w:val="en-US" w:eastAsia="zh-CN"/>
        </w:rPr>
        <w:t>3</w:t>
      </w:r>
      <w:r>
        <w:rPr>
          <w:rStyle w:val="15"/>
          <w:rFonts w:hint="default" w:ascii="Times New Roman" w:hAnsi="Times New Roman" w:eastAsia="方正仿宋_GBK" w:cs="Times New Roman"/>
          <w:b w:val="0"/>
          <w:bCs/>
          <w:color w:val="auto"/>
          <w:sz w:val="32"/>
          <w:szCs w:val="32"/>
          <w:shd w:val="clear" w:color="auto" w:fill="FFFFFF"/>
        </w:rPr>
        <w:t>.医用耗材遴选投标人报名表</w:t>
      </w:r>
    </w:p>
    <w:p>
      <w:pPr>
        <w:pStyle w:val="9"/>
        <w:widowControl/>
        <w:spacing w:beforeAutospacing="0" w:afterAutospacing="0" w:line="572" w:lineRule="exact"/>
        <w:rPr>
          <w:rFonts w:hint="default" w:ascii="Times New Roman" w:hAnsi="Times New Roman" w:eastAsia="方正仿宋_GBK" w:cs="Times New Roman"/>
          <w:color w:val="auto"/>
          <w:sz w:val="32"/>
          <w:szCs w:val="32"/>
          <w:shd w:val="clear" w:color="auto" w:fill="FFFFFF"/>
          <w:lang w:val="en-US" w:eastAsia="zh-CN"/>
        </w:rPr>
      </w:pPr>
      <w:r>
        <w:rPr>
          <w:rFonts w:hint="default" w:ascii="Times New Roman" w:hAnsi="Times New Roman" w:eastAsia="方正仿宋_GBK" w:cs="Times New Roman"/>
          <w:color w:val="auto"/>
          <w:sz w:val="32"/>
          <w:szCs w:val="32"/>
          <w:shd w:val="clear" w:color="auto" w:fill="FFFFFF"/>
          <w:lang w:val="en-US" w:eastAsia="zh-CN"/>
        </w:rPr>
        <w:t xml:space="preserve">         4.商务条款差异表</w:t>
      </w:r>
    </w:p>
    <w:p>
      <w:pPr>
        <w:pStyle w:val="9"/>
        <w:widowControl/>
        <w:spacing w:beforeAutospacing="0" w:afterAutospacing="0" w:line="572" w:lineRule="exact"/>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sz w:val="32"/>
          <w:szCs w:val="32"/>
          <w:shd w:val="clear" w:color="auto" w:fill="FFFFFF"/>
          <w:lang w:val="en-US" w:eastAsia="zh-CN"/>
        </w:rPr>
        <w:t xml:space="preserve">         5.</w:t>
      </w:r>
      <w:r>
        <w:rPr>
          <w:rFonts w:hint="default" w:ascii="Times New Roman" w:hAnsi="Times New Roman" w:eastAsia="方正仿宋_GBK" w:cs="Times New Roman"/>
          <w:color w:val="auto"/>
          <w:kern w:val="2"/>
          <w:sz w:val="32"/>
          <w:szCs w:val="32"/>
          <w:lang w:val="en-US" w:eastAsia="zh-CN" w:bidi="ar-SA"/>
        </w:rPr>
        <w:t>产品样品清单</w:t>
      </w:r>
    </w:p>
    <w:p>
      <w:pPr>
        <w:pStyle w:val="9"/>
        <w:widowControl/>
        <w:spacing w:beforeAutospacing="0" w:afterAutospacing="0" w:line="572" w:lineRule="exact"/>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 xml:space="preserve">         6.收费依据</w:t>
      </w:r>
    </w:p>
    <w:p>
      <w:pPr>
        <w:pStyle w:val="9"/>
        <w:widowControl/>
        <w:spacing w:beforeAutospacing="0" w:afterAutospacing="0" w:line="572" w:lineRule="exact"/>
        <w:rPr>
          <w:rFonts w:hint="default" w:ascii="Times New Roman" w:hAnsi="Times New Roman" w:eastAsia="方正仿宋_GBK" w:cs="Times New Roman"/>
          <w:color w:val="auto"/>
          <w:sz w:val="32"/>
          <w:szCs w:val="32"/>
          <w:shd w:val="clear" w:color="auto" w:fill="FFFFFF"/>
        </w:rPr>
      </w:pPr>
    </w:p>
    <w:p>
      <w:pPr>
        <w:pStyle w:val="9"/>
        <w:widowControl/>
        <w:spacing w:beforeAutospacing="0" w:afterAutospacing="0" w:line="572" w:lineRule="exact"/>
        <w:ind w:firstLine="420"/>
        <w:jc w:val="both"/>
        <w:rPr>
          <w:rFonts w:hint="default" w:ascii="Times New Roman" w:hAnsi="Times New Roman" w:eastAsia="方正仿宋_GBK" w:cs="Times New Roman"/>
          <w:color w:val="auto"/>
          <w:sz w:val="32"/>
          <w:szCs w:val="32"/>
          <w:shd w:val="clear" w:color="auto" w:fill="FFFFFF"/>
          <w:lang w:val="en-US" w:eastAsia="zh-CN"/>
        </w:rPr>
      </w:pPr>
      <w:r>
        <w:rPr>
          <w:rFonts w:hint="default" w:ascii="Times New Roman" w:hAnsi="Times New Roman" w:eastAsia="方正仿宋_GBK" w:cs="Times New Roman"/>
          <w:color w:val="auto"/>
          <w:sz w:val="32"/>
          <w:szCs w:val="32"/>
          <w:shd w:val="clear" w:color="auto" w:fill="FFFFFF"/>
          <w:lang w:val="en-US" w:eastAsia="zh-CN"/>
        </w:rPr>
        <w:t>医学装备科：李老师、周老师，023-62867396</w:t>
      </w:r>
    </w:p>
    <w:p>
      <w:pPr>
        <w:pStyle w:val="9"/>
        <w:widowControl/>
        <w:spacing w:beforeAutospacing="0" w:afterAutospacing="0" w:line="572" w:lineRule="exact"/>
        <w:ind w:firstLine="420"/>
        <w:jc w:val="both"/>
        <w:rPr>
          <w:rFonts w:hint="default" w:ascii="Times New Roman" w:hAnsi="Times New Roman" w:eastAsia="方正仿宋_GBK" w:cs="Times New Roman"/>
          <w:color w:val="auto"/>
          <w:sz w:val="32"/>
          <w:szCs w:val="32"/>
          <w:shd w:val="clear" w:color="auto" w:fill="FFFFFF"/>
          <w:lang w:val="en-US" w:eastAsia="zh-CN"/>
        </w:rPr>
      </w:pPr>
      <w:r>
        <w:rPr>
          <w:rFonts w:hint="default" w:ascii="Times New Roman" w:hAnsi="Times New Roman" w:eastAsia="方正仿宋_GBK" w:cs="Times New Roman"/>
          <w:color w:val="auto"/>
          <w:sz w:val="32"/>
          <w:szCs w:val="32"/>
          <w:shd w:val="clear" w:color="auto" w:fill="FFFFFF"/>
          <w:lang w:val="en-US" w:eastAsia="zh-CN"/>
        </w:rPr>
        <w:t>采购办：刘老师、李老师，023-62867363</w:t>
      </w:r>
    </w:p>
    <w:p>
      <w:pPr>
        <w:pStyle w:val="9"/>
        <w:widowControl/>
        <w:spacing w:beforeAutospacing="0" w:afterAutospacing="0" w:line="572" w:lineRule="exact"/>
        <w:ind w:firstLine="420"/>
        <w:jc w:val="center"/>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rPr>
        <w:t xml:space="preserve">                         </w:t>
      </w:r>
    </w:p>
    <w:p>
      <w:pPr>
        <w:pStyle w:val="9"/>
        <w:widowControl/>
        <w:spacing w:beforeAutospacing="0" w:afterAutospacing="0" w:line="572" w:lineRule="exact"/>
        <w:ind w:firstLine="420"/>
        <w:jc w:val="center"/>
        <w:rPr>
          <w:rFonts w:hint="default" w:ascii="Times New Roman" w:hAnsi="Times New Roman" w:eastAsia="方正仿宋_GBK" w:cs="Times New Roman"/>
          <w:color w:val="auto"/>
          <w:sz w:val="32"/>
          <w:szCs w:val="32"/>
          <w:shd w:val="clear" w:color="auto" w:fill="FFFFFF"/>
        </w:rPr>
      </w:pPr>
    </w:p>
    <w:p>
      <w:pPr>
        <w:pStyle w:val="9"/>
        <w:widowControl/>
        <w:spacing w:beforeAutospacing="0" w:afterAutospacing="0" w:line="572" w:lineRule="exact"/>
        <w:ind w:firstLine="420"/>
        <w:jc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shd w:val="clear" w:color="auto" w:fill="FFFFFF"/>
          <w:lang w:val="en-US" w:eastAsia="zh-CN"/>
        </w:rPr>
        <w:t xml:space="preserve">                         </w:t>
      </w:r>
      <w:r>
        <w:rPr>
          <w:rFonts w:hint="default" w:ascii="Times New Roman" w:hAnsi="Times New Roman" w:eastAsia="方正仿宋_GBK" w:cs="Times New Roman"/>
          <w:color w:val="auto"/>
          <w:sz w:val="32"/>
          <w:szCs w:val="32"/>
          <w:shd w:val="clear" w:color="auto" w:fill="FFFFFF"/>
        </w:rPr>
        <w:t>重庆市巴南区第二人民医院</w:t>
      </w:r>
    </w:p>
    <w:p>
      <w:pPr>
        <w:pStyle w:val="9"/>
        <w:widowControl/>
        <w:spacing w:beforeAutospacing="0" w:afterAutospacing="0" w:line="572" w:lineRule="exact"/>
        <w:ind w:firstLine="420"/>
        <w:jc w:val="center"/>
        <w:rPr>
          <w:rFonts w:hint="default" w:ascii="Times New Roman" w:hAnsi="Times New Roman" w:eastAsia="方正仿宋_GBK" w:cs="Times New Roman"/>
          <w:color w:val="auto"/>
          <w:sz w:val="32"/>
          <w:szCs w:val="32"/>
          <w:shd w:val="clear" w:color="auto" w:fill="FFFFFF"/>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方正仿宋_GBK" w:cs="Times New Roman"/>
          <w:color w:val="auto"/>
          <w:sz w:val="32"/>
          <w:szCs w:val="32"/>
          <w:shd w:val="clear" w:color="auto" w:fill="FFFFFF"/>
        </w:rPr>
        <w:t xml:space="preserve">                        </w:t>
      </w:r>
      <w:r>
        <w:rPr>
          <w:rFonts w:hint="default" w:ascii="Times New Roman" w:hAnsi="Times New Roman" w:eastAsia="方正仿宋_GBK" w:cs="Times New Roman"/>
          <w:color w:val="auto"/>
          <w:sz w:val="32"/>
          <w:szCs w:val="32"/>
          <w:shd w:val="clear" w:color="auto" w:fill="FFFFFF"/>
          <w:lang w:val="en-US" w:eastAsia="zh-CN"/>
        </w:rPr>
        <w:t xml:space="preserve"> </w:t>
      </w:r>
      <w:r>
        <w:rPr>
          <w:rFonts w:hint="default" w:ascii="Times New Roman" w:hAnsi="Times New Roman" w:eastAsia="方正仿宋_GBK" w:cs="Times New Roman"/>
          <w:color w:val="auto"/>
          <w:sz w:val="32"/>
          <w:szCs w:val="32"/>
          <w:shd w:val="clear" w:color="auto" w:fill="FFFFFF"/>
        </w:rPr>
        <w:t>202</w:t>
      </w:r>
      <w:r>
        <w:rPr>
          <w:rFonts w:hint="default" w:ascii="Times New Roman" w:hAnsi="Times New Roman" w:eastAsia="方正仿宋_GBK" w:cs="Times New Roman"/>
          <w:color w:val="auto"/>
          <w:sz w:val="32"/>
          <w:szCs w:val="32"/>
          <w:shd w:val="clear" w:color="auto" w:fill="FFFFFF"/>
          <w:lang w:val="en-US" w:eastAsia="zh-CN"/>
        </w:rPr>
        <w:t>6</w:t>
      </w:r>
      <w:r>
        <w:rPr>
          <w:rFonts w:hint="default" w:ascii="Times New Roman" w:hAnsi="Times New Roman" w:eastAsia="方正仿宋_GBK" w:cs="Times New Roman"/>
          <w:color w:val="auto"/>
          <w:sz w:val="32"/>
          <w:szCs w:val="32"/>
          <w:shd w:val="clear" w:color="auto" w:fill="FFFFFF"/>
        </w:rPr>
        <w:t>年</w:t>
      </w:r>
      <w:r>
        <w:rPr>
          <w:rFonts w:hint="eastAsia" w:ascii="Times New Roman" w:hAnsi="Times New Roman" w:eastAsia="方正仿宋_GBK" w:cs="Times New Roman"/>
          <w:color w:val="auto"/>
          <w:sz w:val="32"/>
          <w:szCs w:val="32"/>
          <w:shd w:val="clear" w:color="auto" w:fill="FFFFFF"/>
          <w:lang w:val="en-US" w:eastAsia="zh-CN"/>
        </w:rPr>
        <w:t>9</w:t>
      </w:r>
      <w:r>
        <w:rPr>
          <w:rFonts w:hint="default" w:ascii="Times New Roman" w:hAnsi="Times New Roman" w:eastAsia="方正仿宋_GBK" w:cs="Times New Roman"/>
          <w:color w:val="auto"/>
          <w:sz w:val="32"/>
          <w:szCs w:val="32"/>
          <w:shd w:val="clear" w:color="auto" w:fill="FFFFFF"/>
        </w:rPr>
        <w:t>月</w:t>
      </w:r>
      <w:r>
        <w:rPr>
          <w:rFonts w:hint="eastAsia" w:ascii="Times New Roman" w:hAnsi="Times New Roman" w:eastAsia="方正仿宋_GBK" w:cs="Times New Roman"/>
          <w:color w:val="auto"/>
          <w:sz w:val="32"/>
          <w:szCs w:val="32"/>
          <w:shd w:val="clear" w:color="auto" w:fill="FFFFFF"/>
          <w:lang w:val="en-US" w:eastAsia="zh-CN"/>
        </w:rPr>
        <w:t>30</w:t>
      </w:r>
      <w:r>
        <w:rPr>
          <w:rFonts w:hint="default" w:ascii="Times New Roman" w:hAnsi="Times New Roman" w:eastAsia="方正仿宋_GBK" w:cs="Times New Roman"/>
          <w:color w:val="auto"/>
          <w:sz w:val="32"/>
          <w:szCs w:val="32"/>
          <w:shd w:val="clear" w:color="auto" w:fill="FFFFFF"/>
          <w:lang w:val="en-US" w:eastAsia="zh-CN"/>
        </w:rPr>
        <w:t>日</w:t>
      </w:r>
    </w:p>
    <w:p>
      <w:pPr>
        <w:tabs>
          <w:tab w:val="left" w:pos="2580"/>
          <w:tab w:val="left" w:pos="5940"/>
        </w:tabs>
        <w:autoSpaceDE w:val="0"/>
        <w:autoSpaceDN w:val="0"/>
        <w:adjustRightInd w:val="0"/>
        <w:snapToGrid w:val="0"/>
        <w:spacing w:line="360" w:lineRule="auto"/>
        <w:jc w:val="left"/>
        <w:rPr>
          <w:rFonts w:hint="eastAsia" w:ascii="仿宋" w:hAnsi="仿宋" w:eastAsia="仿宋" w:cs="仿宋"/>
          <w:color w:val="000000"/>
          <w:kern w:val="0"/>
          <w:sz w:val="24"/>
          <w:u w:val="single"/>
        </w:rPr>
      </w:pPr>
      <w:r>
        <w:rPr>
          <w:rFonts w:hint="eastAsia" w:ascii="仿宋" w:hAnsi="仿宋" w:eastAsia="仿宋" w:cs="仿宋"/>
          <w:color w:val="000000"/>
          <w:kern w:val="0"/>
          <w:sz w:val="28"/>
          <w:szCs w:val="28"/>
        </w:rPr>
        <w:t>遴选文</w:t>
      </w:r>
      <w:r>
        <w:rPr>
          <w:rFonts w:hint="eastAsia" w:ascii="仿宋" w:hAnsi="仿宋" w:eastAsia="仿宋" w:cs="仿宋"/>
          <w:color w:val="000000"/>
          <w:kern w:val="0"/>
          <w:sz w:val="28"/>
          <w:szCs w:val="28"/>
          <w:lang w:val="en-US" w:eastAsia="zh-CN"/>
        </w:rPr>
        <w:t>书</w:t>
      </w:r>
      <w:r>
        <w:rPr>
          <w:rFonts w:hint="eastAsia" w:ascii="仿宋" w:hAnsi="仿宋" w:eastAsia="仿宋" w:cs="仿宋"/>
          <w:color w:val="000000"/>
          <w:kern w:val="0"/>
          <w:sz w:val="28"/>
          <w:szCs w:val="28"/>
        </w:rPr>
        <w:t>大袋封面</w:t>
      </w:r>
    </w:p>
    <w:p>
      <w:pPr>
        <w:tabs>
          <w:tab w:val="left" w:pos="3395"/>
          <w:tab w:val="left" w:pos="5940"/>
        </w:tabs>
        <w:autoSpaceDE w:val="0"/>
        <w:autoSpaceDN w:val="0"/>
        <w:adjustRightInd w:val="0"/>
        <w:snapToGrid w:val="0"/>
        <w:spacing w:line="360" w:lineRule="auto"/>
        <w:jc w:val="center"/>
        <w:rPr>
          <w:rFonts w:hint="eastAsia" w:ascii="方正仿宋_GBK" w:hAnsi="宋体" w:eastAsia="方正仿宋_GBK" w:cs="MingLiUfalt"/>
          <w:b/>
          <w:color w:val="000000"/>
          <w:kern w:val="0"/>
          <w:sz w:val="24"/>
          <w:u w:val="single"/>
        </w:rPr>
      </w:pPr>
    </w:p>
    <w:p>
      <w:pPr>
        <w:tabs>
          <w:tab w:val="left" w:pos="3395"/>
          <w:tab w:val="left" w:pos="5940"/>
        </w:tabs>
        <w:autoSpaceDE w:val="0"/>
        <w:autoSpaceDN w:val="0"/>
        <w:adjustRightInd w:val="0"/>
        <w:snapToGrid w:val="0"/>
        <w:spacing w:line="360" w:lineRule="auto"/>
        <w:jc w:val="center"/>
        <w:rPr>
          <w:rFonts w:hint="eastAsia" w:ascii="方正仿宋_GBK" w:hAnsi="宋体" w:eastAsia="方正仿宋_GBK" w:cs="MingLiUfalt"/>
          <w:b/>
          <w:color w:val="000000"/>
          <w:kern w:val="0"/>
          <w:sz w:val="24"/>
          <w:u w:val="single"/>
        </w:rPr>
      </w:pPr>
    </w:p>
    <w:p>
      <w:pPr>
        <w:tabs>
          <w:tab w:val="left" w:pos="3395"/>
          <w:tab w:val="left" w:pos="5940"/>
        </w:tabs>
        <w:autoSpaceDE w:val="0"/>
        <w:autoSpaceDN w:val="0"/>
        <w:adjustRightInd w:val="0"/>
        <w:snapToGrid w:val="0"/>
        <w:spacing w:line="360" w:lineRule="auto"/>
        <w:jc w:val="center"/>
        <w:rPr>
          <w:rFonts w:hint="eastAsia" w:ascii="方正仿宋_GBK" w:hAnsi="宋体" w:eastAsia="方正仿宋_GBK" w:cs="MingLiUfalt"/>
          <w:b/>
          <w:color w:val="000000"/>
          <w:kern w:val="0"/>
          <w:sz w:val="24"/>
          <w:u w:val="single"/>
        </w:rPr>
      </w:pPr>
      <w:r>
        <w:rPr>
          <w:rFonts w:hint="eastAsia" w:ascii="方正仿宋_GBK" w:hAnsi="宋体" w:eastAsia="方正仿宋_GBK" w:cs="MingLiUfalt"/>
          <w:b/>
          <w:color w:val="000000"/>
          <w:kern w:val="0"/>
          <w:sz w:val="24"/>
          <w:u w:val="single"/>
        </w:rPr>
        <w:t>×××××××××××××××××××× 项目</w:t>
      </w:r>
    </w:p>
    <w:p>
      <w:pPr>
        <w:tabs>
          <w:tab w:val="left" w:pos="3395"/>
          <w:tab w:val="left" w:pos="5940"/>
        </w:tabs>
        <w:autoSpaceDE w:val="0"/>
        <w:autoSpaceDN w:val="0"/>
        <w:adjustRightInd w:val="0"/>
        <w:snapToGrid w:val="0"/>
        <w:spacing w:line="360" w:lineRule="auto"/>
        <w:jc w:val="center"/>
        <w:rPr>
          <w:rFonts w:hint="eastAsia" w:ascii="仿宋_GB2312" w:hAnsi="宋体" w:eastAsia="仿宋_GB2312" w:cs="MingLiUfalt"/>
          <w:b/>
          <w:color w:val="000000"/>
          <w:kern w:val="0"/>
          <w:sz w:val="24"/>
          <w:u w:val="single"/>
        </w:rPr>
      </w:pPr>
    </w:p>
    <w:p>
      <w:pPr>
        <w:tabs>
          <w:tab w:val="left" w:pos="3600"/>
          <w:tab w:val="left" w:pos="4480"/>
          <w:tab w:val="left" w:pos="5360"/>
        </w:tabs>
        <w:autoSpaceDE w:val="0"/>
        <w:autoSpaceDN w:val="0"/>
        <w:adjustRightInd w:val="0"/>
        <w:snapToGrid w:val="0"/>
        <w:spacing w:line="360" w:lineRule="auto"/>
        <w:jc w:val="center"/>
        <w:rPr>
          <w:rFonts w:hint="eastAsia" w:ascii="方正小标宋_GBK" w:eastAsia="方正小标宋_GBK"/>
          <w:b/>
          <w:color w:val="000000"/>
          <w:kern w:val="0"/>
          <w:sz w:val="44"/>
          <w:szCs w:val="44"/>
          <w:lang w:val="en-US" w:eastAsia="zh-CN"/>
        </w:rPr>
      </w:pPr>
      <w:r>
        <w:rPr>
          <w:rFonts w:hint="eastAsia" w:ascii="方正小标宋_GBK" w:eastAsia="方正小标宋_GBK"/>
          <w:b/>
          <w:color w:val="000000"/>
          <w:kern w:val="0"/>
          <w:sz w:val="44"/>
          <w:szCs w:val="44"/>
        </w:rPr>
        <w:t>遴   选</w:t>
      </w:r>
      <w:r>
        <w:rPr>
          <w:rFonts w:ascii="方正小标宋_GBK" w:eastAsia="方正小标宋_GBK"/>
          <w:b/>
          <w:color w:val="000000"/>
          <w:kern w:val="0"/>
          <w:sz w:val="44"/>
          <w:szCs w:val="44"/>
        </w:rPr>
        <w:t xml:space="preserve">  </w:t>
      </w:r>
      <w:r>
        <w:rPr>
          <w:rFonts w:hint="eastAsia" w:ascii="方正小标宋_GBK" w:eastAsia="方正小标宋_GBK"/>
          <w:b/>
          <w:color w:val="000000"/>
          <w:kern w:val="0"/>
          <w:sz w:val="44"/>
          <w:szCs w:val="44"/>
        </w:rPr>
        <w:t>文</w:t>
      </w:r>
      <w:r>
        <w:rPr>
          <w:rFonts w:ascii="方正小标宋_GBK" w:eastAsia="方正小标宋_GBK"/>
          <w:b/>
          <w:color w:val="000000"/>
          <w:kern w:val="0"/>
          <w:sz w:val="44"/>
          <w:szCs w:val="44"/>
        </w:rPr>
        <w:t xml:space="preserve"> </w:t>
      </w:r>
      <w:r>
        <w:rPr>
          <w:rFonts w:hint="eastAsia" w:ascii="方正小标宋_GBK" w:eastAsia="方正小标宋_GBK"/>
          <w:b/>
          <w:color w:val="000000"/>
          <w:kern w:val="0"/>
          <w:sz w:val="44"/>
          <w:szCs w:val="44"/>
          <w:lang w:val="en-US" w:eastAsia="zh-CN"/>
        </w:rPr>
        <w:t>书</w:t>
      </w:r>
    </w:p>
    <w:p>
      <w:pPr>
        <w:tabs>
          <w:tab w:val="left" w:pos="3600"/>
          <w:tab w:val="left" w:pos="4480"/>
          <w:tab w:val="left" w:pos="5360"/>
        </w:tabs>
        <w:autoSpaceDE w:val="0"/>
        <w:autoSpaceDN w:val="0"/>
        <w:adjustRightInd w:val="0"/>
        <w:snapToGrid w:val="0"/>
        <w:spacing w:line="360" w:lineRule="auto"/>
        <w:jc w:val="left"/>
        <w:rPr>
          <w:rFonts w:ascii="仿宋_GB2312" w:hAnsi="宋体" w:eastAsia="仿宋_GB2312" w:cs="MingLiUfalt"/>
          <w:color w:val="000000"/>
          <w:kern w:val="0"/>
          <w:sz w:val="24"/>
        </w:rPr>
      </w:pPr>
    </w:p>
    <w:p>
      <w:pPr>
        <w:tabs>
          <w:tab w:val="left" w:pos="3600"/>
          <w:tab w:val="left" w:pos="4480"/>
          <w:tab w:val="left" w:pos="5360"/>
        </w:tabs>
        <w:autoSpaceDE w:val="0"/>
        <w:autoSpaceDN w:val="0"/>
        <w:adjustRightInd w:val="0"/>
        <w:snapToGrid w:val="0"/>
        <w:spacing w:line="360" w:lineRule="auto"/>
        <w:jc w:val="center"/>
        <w:rPr>
          <w:rFonts w:ascii="仿宋_GB2312" w:eastAsia="仿宋_GB2312"/>
          <w:b/>
          <w:color w:val="000000"/>
          <w:kern w:val="0"/>
          <w:sz w:val="32"/>
          <w:szCs w:val="32"/>
        </w:rPr>
      </w:pPr>
    </w:p>
    <w:p>
      <w:pPr>
        <w:tabs>
          <w:tab w:val="left" w:pos="3600"/>
          <w:tab w:val="left" w:pos="4480"/>
          <w:tab w:val="left" w:pos="5360"/>
        </w:tabs>
        <w:autoSpaceDE w:val="0"/>
        <w:autoSpaceDN w:val="0"/>
        <w:adjustRightInd w:val="0"/>
        <w:snapToGrid w:val="0"/>
        <w:spacing w:line="360" w:lineRule="auto"/>
        <w:jc w:val="center"/>
        <w:rPr>
          <w:rFonts w:ascii="仿宋_GB2312" w:eastAsia="仿宋_GB2312"/>
          <w:b/>
          <w:color w:val="000000"/>
          <w:kern w:val="0"/>
          <w:sz w:val="32"/>
          <w:szCs w:val="32"/>
        </w:rPr>
      </w:pPr>
    </w:p>
    <w:p>
      <w:pPr>
        <w:autoSpaceDE w:val="0"/>
        <w:autoSpaceDN w:val="0"/>
        <w:adjustRightInd w:val="0"/>
        <w:snapToGrid w:val="0"/>
        <w:spacing w:line="360" w:lineRule="auto"/>
        <w:rPr>
          <w:rFonts w:ascii="仿宋_GB2312" w:hAnsi="宋体" w:eastAsia="仿宋_GB2312" w:cs="MingLiUfalt"/>
          <w:b/>
          <w:color w:val="000000"/>
          <w:kern w:val="0"/>
          <w:sz w:val="24"/>
        </w:rPr>
      </w:pP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pStyle w:val="2"/>
      </w:pP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autoSpaceDE w:val="0"/>
        <w:autoSpaceDN w:val="0"/>
        <w:adjustRightInd w:val="0"/>
        <w:snapToGrid w:val="0"/>
        <w:spacing w:line="360" w:lineRule="auto"/>
        <w:jc w:val="left"/>
        <w:rPr>
          <w:rFonts w:hint="eastAsia" w:ascii="方正仿宋_GBK" w:hAnsi="宋体" w:eastAsia="方正仿宋_GBK" w:cs="MingLiUfalt"/>
          <w:b/>
          <w:color w:val="000000"/>
          <w:kern w:val="0"/>
          <w:sz w:val="24"/>
        </w:rPr>
      </w:pPr>
      <w:r>
        <w:rPr>
          <w:rFonts w:hint="eastAsia" w:ascii="方正仿宋_GBK" w:eastAsia="方正仿宋_GBK"/>
          <w:color w:val="000000"/>
          <w:sz w:val="32"/>
          <w:szCs w:val="28"/>
        </w:rPr>
        <w:t>不准在</w:t>
      </w:r>
      <w:r>
        <w:rPr>
          <w:rFonts w:hint="eastAsia" w:ascii="方正仿宋_GBK" w:eastAsia="方正仿宋_GBK"/>
          <w:color w:val="000000"/>
          <w:sz w:val="32"/>
          <w:szCs w:val="28"/>
          <w:u w:val="single"/>
        </w:rPr>
        <w:t xml:space="preserve">   </w:t>
      </w:r>
      <w:r>
        <w:rPr>
          <w:rFonts w:hint="eastAsia" w:ascii="方正仿宋_GBK" w:eastAsia="方正仿宋_GBK"/>
          <w:color w:val="000000"/>
          <w:sz w:val="32"/>
          <w:szCs w:val="28"/>
        </w:rPr>
        <w:t>年</w:t>
      </w:r>
      <w:r>
        <w:rPr>
          <w:rFonts w:hint="eastAsia" w:ascii="方正仿宋_GBK" w:eastAsia="方正仿宋_GBK"/>
          <w:color w:val="000000"/>
          <w:sz w:val="32"/>
          <w:szCs w:val="28"/>
          <w:u w:val="single"/>
        </w:rPr>
        <w:t xml:space="preserve">   </w:t>
      </w:r>
      <w:r>
        <w:rPr>
          <w:rFonts w:hint="eastAsia" w:ascii="方正仿宋_GBK" w:eastAsia="方正仿宋_GBK"/>
          <w:color w:val="000000"/>
          <w:sz w:val="32"/>
          <w:szCs w:val="28"/>
        </w:rPr>
        <w:t>月</w:t>
      </w:r>
      <w:r>
        <w:rPr>
          <w:rFonts w:hint="eastAsia" w:ascii="方正仿宋_GBK" w:eastAsia="方正仿宋_GBK"/>
          <w:color w:val="000000"/>
          <w:sz w:val="32"/>
          <w:szCs w:val="28"/>
          <w:u w:val="single"/>
        </w:rPr>
        <w:t xml:space="preserve">   </w:t>
      </w:r>
      <w:r>
        <w:rPr>
          <w:rFonts w:hint="eastAsia" w:ascii="方正仿宋_GBK" w:eastAsia="方正仿宋_GBK"/>
          <w:color w:val="000000"/>
          <w:sz w:val="32"/>
          <w:szCs w:val="28"/>
        </w:rPr>
        <w:t>日北京时间</w:t>
      </w:r>
      <w:r>
        <w:rPr>
          <w:rFonts w:hint="eastAsia" w:ascii="方正仿宋_GBK" w:eastAsia="方正仿宋_GBK"/>
          <w:color w:val="000000"/>
          <w:sz w:val="32"/>
          <w:szCs w:val="28"/>
          <w:lang w:val="en-US" w:eastAsia="zh-CN"/>
        </w:rPr>
        <w:t>下午</w:t>
      </w:r>
      <w:r>
        <w:rPr>
          <w:rFonts w:hint="eastAsia" w:ascii="方正仿宋_GBK" w:eastAsia="方正仿宋_GBK"/>
          <w:color w:val="000000"/>
          <w:sz w:val="32"/>
          <w:szCs w:val="28"/>
          <w:u w:val="single"/>
        </w:rPr>
        <w:t xml:space="preserve">      时 </w:t>
      </w:r>
      <w:r>
        <w:rPr>
          <w:rFonts w:hint="eastAsia" w:ascii="方正仿宋_GBK" w:eastAsia="方正仿宋_GBK"/>
          <w:color w:val="000000"/>
          <w:sz w:val="32"/>
          <w:szCs w:val="28"/>
        </w:rPr>
        <w:t>前启封</w:t>
      </w: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tabs>
          <w:tab w:val="left" w:pos="6080"/>
          <w:tab w:val="left" w:pos="6640"/>
        </w:tabs>
        <w:autoSpaceDE w:val="0"/>
        <w:autoSpaceDN w:val="0"/>
        <w:adjustRightInd w:val="0"/>
        <w:snapToGrid w:val="0"/>
        <w:spacing w:line="360" w:lineRule="auto"/>
        <w:jc w:val="center"/>
        <w:rPr>
          <w:rFonts w:hint="eastAsia" w:ascii="方正仿宋_GBK" w:hAnsi="宋体" w:eastAsia="方正仿宋_GBK"/>
          <w:b/>
          <w:color w:val="000000"/>
          <w:w w:val="99"/>
          <w:kern w:val="0"/>
          <w:sz w:val="24"/>
        </w:rPr>
      </w:pPr>
      <w:r>
        <w:rPr>
          <w:rFonts w:hint="eastAsia" w:ascii="方正仿宋_GBK" w:hAnsi="宋体" w:eastAsia="方正仿宋_GBK" w:cs="MingLiUfalt"/>
          <w:b/>
          <w:color w:val="000000"/>
          <w:w w:val="99"/>
          <w:kern w:val="0"/>
          <w:sz w:val="24"/>
        </w:rPr>
        <w:t>参与遴选</w:t>
      </w:r>
      <w:r>
        <w:rPr>
          <w:rFonts w:hint="eastAsia" w:ascii="方正仿宋_GBK" w:hAnsi="宋体" w:eastAsia="方正仿宋_GBK" w:cs="MingLiUfalt"/>
          <w:b/>
          <w:color w:val="000000"/>
          <w:w w:val="99"/>
          <w:kern w:val="0"/>
          <w:sz w:val="24"/>
          <w:lang w:eastAsia="zh-CN"/>
        </w:rPr>
        <w:t>供应商</w:t>
      </w:r>
      <w:r>
        <w:rPr>
          <w:rFonts w:hint="eastAsia" w:ascii="方正仿宋_GBK" w:hAnsi="宋体" w:eastAsia="方正仿宋_GBK" w:cs="MingLiUfalt"/>
          <w:b/>
          <w:color w:val="000000"/>
          <w:spacing w:val="1"/>
          <w:w w:val="99"/>
          <w:kern w:val="0"/>
          <w:sz w:val="24"/>
        </w:rPr>
        <w:t>：</w:t>
      </w:r>
      <w:r>
        <w:rPr>
          <w:rFonts w:hint="eastAsia" w:ascii="方正仿宋_GBK" w:hAnsi="宋体" w:eastAsia="方正仿宋_GBK" w:cs="MingLiUfalt"/>
          <w:b/>
          <w:color w:val="000000"/>
          <w:w w:val="198"/>
          <w:kern w:val="0"/>
          <w:sz w:val="24"/>
          <w:u w:val="single"/>
        </w:rPr>
        <w:t xml:space="preserve"> 　　　　  </w:t>
      </w:r>
      <w:r>
        <w:rPr>
          <w:rFonts w:hint="eastAsia" w:ascii="方正仿宋_GBK" w:hAnsi="宋体" w:eastAsia="方正仿宋_GBK" w:cs="MingLiUfalt"/>
          <w:b/>
          <w:color w:val="000000"/>
          <w:w w:val="99"/>
          <w:kern w:val="0"/>
          <w:sz w:val="24"/>
        </w:rPr>
        <w:t>（盖单位公章）</w:t>
      </w:r>
    </w:p>
    <w:p>
      <w:pPr>
        <w:tabs>
          <w:tab w:val="left" w:pos="6080"/>
          <w:tab w:val="left" w:pos="6640"/>
        </w:tabs>
        <w:autoSpaceDE w:val="0"/>
        <w:autoSpaceDN w:val="0"/>
        <w:adjustRightInd w:val="0"/>
        <w:snapToGrid w:val="0"/>
        <w:spacing w:line="360" w:lineRule="auto"/>
        <w:jc w:val="center"/>
        <w:rPr>
          <w:rFonts w:hint="eastAsia" w:ascii="方正仿宋_GBK" w:hAnsi="宋体" w:eastAsia="方正仿宋_GBK" w:cs="MingLiUfalt"/>
          <w:b/>
          <w:color w:val="000000"/>
          <w:kern w:val="0"/>
          <w:sz w:val="24"/>
        </w:rPr>
      </w:pPr>
      <w:r>
        <w:rPr>
          <w:rFonts w:hint="eastAsia" w:ascii="方正仿宋_GBK" w:hAnsi="宋体" w:eastAsia="方正仿宋_GBK" w:cs="MingLiUfalt"/>
          <w:b/>
          <w:color w:val="000000"/>
          <w:w w:val="99"/>
          <w:kern w:val="0"/>
          <w:sz w:val="24"/>
        </w:rPr>
        <w:t>法定代表人或其委托代理人：</w:t>
      </w:r>
      <w:r>
        <w:rPr>
          <w:rFonts w:hint="eastAsia" w:ascii="方正仿宋_GBK" w:hAnsi="宋体" w:eastAsia="方正仿宋_GBK" w:cs="MingLiUfalt"/>
          <w:b/>
          <w:color w:val="000000"/>
          <w:w w:val="198"/>
          <w:kern w:val="0"/>
          <w:sz w:val="24"/>
          <w:u w:val="single"/>
        </w:rPr>
        <w:t xml:space="preserve"> 　　 　</w:t>
      </w:r>
      <w:r>
        <w:rPr>
          <w:rFonts w:hint="eastAsia" w:ascii="方正仿宋_GBK" w:hAnsi="宋体" w:eastAsia="方正仿宋_GBK" w:cs="MingLiUfalt"/>
          <w:b/>
          <w:color w:val="000000"/>
          <w:w w:val="99"/>
          <w:kern w:val="0"/>
          <w:sz w:val="24"/>
        </w:rPr>
        <w:t>（签字）</w:t>
      </w:r>
    </w:p>
    <w:p>
      <w:pPr>
        <w:tabs>
          <w:tab w:val="left" w:pos="3280"/>
          <w:tab w:val="left" w:pos="4680"/>
          <w:tab w:val="left" w:pos="6080"/>
        </w:tabs>
        <w:autoSpaceDE w:val="0"/>
        <w:autoSpaceDN w:val="0"/>
        <w:adjustRightInd w:val="0"/>
        <w:snapToGrid w:val="0"/>
        <w:spacing w:line="360" w:lineRule="auto"/>
        <w:jc w:val="center"/>
        <w:rPr>
          <w:rFonts w:hint="eastAsia" w:ascii="仿宋" w:hAnsi="仿宋" w:eastAsia="仿宋" w:cs="仿宋"/>
          <w:color w:val="000000"/>
          <w:kern w:val="0"/>
          <w:sz w:val="28"/>
          <w:szCs w:val="28"/>
        </w:rPr>
      </w:pPr>
      <w:r>
        <w:rPr>
          <w:rFonts w:hint="eastAsia" w:ascii="方正仿宋_GBK" w:hAnsi="宋体" w:eastAsia="方正仿宋_GBK" w:cs="MingLiUfalt"/>
          <w:b/>
          <w:color w:val="000000"/>
          <w:w w:val="99"/>
          <w:kern w:val="0"/>
          <w:sz w:val="24"/>
          <w:u w:val="single"/>
        </w:rPr>
        <w:t xml:space="preserve">     　</w:t>
      </w:r>
      <w:r>
        <w:rPr>
          <w:rFonts w:hint="eastAsia" w:ascii="方正仿宋_GBK" w:hAnsi="宋体" w:eastAsia="方正仿宋_GBK" w:cs="MingLiUfalt"/>
          <w:b/>
          <w:color w:val="000000"/>
          <w:w w:val="99"/>
          <w:kern w:val="0"/>
          <w:sz w:val="24"/>
        </w:rPr>
        <w:t>年</w:t>
      </w:r>
      <w:r>
        <w:rPr>
          <w:rFonts w:hint="eastAsia" w:ascii="方正仿宋_GBK" w:hAnsi="宋体" w:eastAsia="方正仿宋_GBK" w:cs="MingLiUfalt"/>
          <w:b/>
          <w:color w:val="000000"/>
          <w:w w:val="99"/>
          <w:kern w:val="0"/>
          <w:sz w:val="24"/>
          <w:u w:val="single"/>
        </w:rPr>
        <w:t xml:space="preserve">     </w:t>
      </w:r>
      <w:r>
        <w:rPr>
          <w:rFonts w:hint="eastAsia" w:ascii="方正仿宋_GBK" w:hAnsi="宋体" w:eastAsia="方正仿宋_GBK" w:cs="MingLiUfalt"/>
          <w:b/>
          <w:color w:val="000000"/>
          <w:w w:val="99"/>
          <w:kern w:val="0"/>
          <w:sz w:val="24"/>
        </w:rPr>
        <w:t xml:space="preserve">月 </w:t>
      </w:r>
      <w:r>
        <w:rPr>
          <w:rFonts w:hint="eastAsia" w:ascii="方正仿宋_GBK" w:hAnsi="宋体" w:eastAsia="方正仿宋_GBK" w:cs="MingLiUfalt"/>
          <w:b/>
          <w:color w:val="000000"/>
          <w:w w:val="99"/>
          <w:kern w:val="0"/>
          <w:sz w:val="24"/>
          <w:u w:val="single"/>
        </w:rPr>
        <w:t xml:space="preserve">     </w:t>
      </w:r>
      <w:r>
        <w:rPr>
          <w:rFonts w:hint="eastAsia" w:ascii="方正仿宋_GBK" w:hAnsi="宋体" w:eastAsia="方正仿宋_GBK" w:cs="MingLiUfalt"/>
          <w:b/>
          <w:color w:val="000000"/>
          <w:w w:val="99"/>
          <w:kern w:val="0"/>
          <w:sz w:val="24"/>
        </w:rPr>
        <w:t xml:space="preserve"> 日</w:t>
      </w:r>
    </w:p>
    <w:p>
      <w:pPr>
        <w:spacing w:line="540" w:lineRule="exact"/>
        <w:jc w:val="center"/>
        <w:rPr>
          <w:rFonts w:hint="eastAsia" w:ascii="方正仿宋_GBK" w:hAnsi="方正仿宋_GBK" w:eastAsia="方正仿宋_GBK" w:cs="方正仿宋_GBK"/>
          <w:color w:val="000000"/>
          <w:kern w:val="0"/>
          <w:sz w:val="30"/>
          <w:szCs w:val="30"/>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r>
        <w:rPr>
          <w:rFonts w:hint="default" w:ascii="Times New Roman" w:hAnsi="Times New Roman" w:eastAsia="方正黑体_GBK" w:cs="Times New Roman"/>
          <w:i w:val="0"/>
          <w:caps w:val="0"/>
          <w:color w:val="auto"/>
          <w:spacing w:val="0"/>
          <w:sz w:val="32"/>
          <w:szCs w:val="32"/>
          <w:shd w:val="clear" w:fill="FFFFFF"/>
          <w:lang w:val="en-US" w:eastAsia="zh-CN"/>
        </w:rPr>
        <w:t>附件1</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p>
    <w:p>
      <w:pPr>
        <w:snapToGrid w:val="0"/>
        <w:spacing w:line="400" w:lineRule="exact"/>
        <w:ind w:firstLine="480" w:firstLineChars="200"/>
        <w:rPr>
          <w:rFonts w:hint="default" w:ascii="Times New Roman" w:hAnsi="Times New Roman" w:eastAsia="方正仿宋_GBK" w:cs="Times New Roman"/>
          <w:color w:val="auto"/>
          <w:sz w:val="24"/>
          <w:szCs w:val="24"/>
        </w:rPr>
      </w:pPr>
    </w:p>
    <w:p>
      <w:pPr>
        <w:snapToGrid w:val="0"/>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法定代表人身份证明书（格式）</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项目名称：</w:t>
      </w:r>
      <w:r>
        <w:rPr>
          <w:rFonts w:hint="default" w:ascii="Times New Roman" w:hAnsi="Times New Roman" w:eastAsia="方正仿宋_GBK" w:cs="Times New Roman"/>
          <w:color w:val="auto"/>
          <w:sz w:val="24"/>
          <w:u w:val="single"/>
        </w:rPr>
        <w:t xml:space="preserve">                                                </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致：</w:t>
      </w:r>
      <w:r>
        <w:rPr>
          <w:rFonts w:hint="default" w:ascii="Times New Roman" w:hAnsi="Times New Roman" w:eastAsia="方正仿宋_GBK" w:cs="Times New Roman"/>
          <w:color w:val="auto"/>
          <w:sz w:val="24"/>
          <w:u w:val="single"/>
          <w:lang w:val="en-US" w:eastAsia="zh-CN"/>
        </w:rPr>
        <w:t>重庆市巴南区第二人民医院</w:t>
      </w:r>
      <w:r>
        <w:rPr>
          <w:rFonts w:hint="default" w:ascii="Times New Roman" w:hAnsi="Times New Roman" w:eastAsia="方正仿宋_GBK" w:cs="Times New Roman"/>
          <w:color w:val="auto"/>
          <w:sz w:val="24"/>
        </w:rPr>
        <w:t>：</w:t>
      </w: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u w:val="single"/>
        </w:rPr>
        <w:t xml:space="preserve">        </w:t>
      </w:r>
      <w:r>
        <w:rPr>
          <w:rFonts w:hint="default" w:ascii="Times New Roman" w:hAnsi="Times New Roman" w:eastAsia="方正仿宋_GBK" w:cs="Times New Roman"/>
          <w:color w:val="auto"/>
          <w:sz w:val="24"/>
        </w:rPr>
        <w:t>（法定代表人姓名）在</w:t>
      </w:r>
      <w:r>
        <w:rPr>
          <w:rFonts w:hint="default" w:ascii="Times New Roman" w:hAnsi="Times New Roman" w:eastAsia="方正仿宋_GBK" w:cs="Times New Roman"/>
          <w:color w:val="auto"/>
          <w:sz w:val="24"/>
          <w:u w:val="single"/>
        </w:rPr>
        <w:t xml:space="preserve">                       </w:t>
      </w:r>
      <w:r>
        <w:rPr>
          <w:rFonts w:hint="default" w:ascii="Times New Roman" w:hAnsi="Times New Roman" w:eastAsia="方正仿宋_GBK" w:cs="Times New Roman"/>
          <w:color w:val="auto"/>
          <w:sz w:val="24"/>
        </w:rPr>
        <w:t>（供应商名称）任</w:t>
      </w:r>
      <w:r>
        <w:rPr>
          <w:rFonts w:hint="default" w:ascii="Times New Roman" w:hAnsi="Times New Roman" w:eastAsia="方正仿宋_GBK" w:cs="Times New Roman"/>
          <w:color w:val="auto"/>
          <w:sz w:val="24"/>
          <w:u w:val="single"/>
        </w:rPr>
        <w:t xml:space="preserve">    </w:t>
      </w:r>
      <w:r>
        <w:rPr>
          <w:rFonts w:hint="default" w:ascii="Times New Roman" w:hAnsi="Times New Roman" w:eastAsia="方正仿宋_GBK" w:cs="Times New Roman"/>
          <w:color w:val="auto"/>
          <w:sz w:val="24"/>
        </w:rPr>
        <w:t>（职务名称）职务，是（供应商名称）</w:t>
      </w:r>
      <w:r>
        <w:rPr>
          <w:rFonts w:hint="default" w:ascii="Times New Roman" w:hAnsi="Times New Roman" w:eastAsia="方正仿宋_GBK" w:cs="Times New Roman"/>
          <w:color w:val="auto"/>
          <w:sz w:val="24"/>
          <w:u w:val="single"/>
        </w:rPr>
        <w:t xml:space="preserve">              </w:t>
      </w:r>
      <w:r>
        <w:rPr>
          <w:rFonts w:hint="default" w:ascii="Times New Roman" w:hAnsi="Times New Roman" w:eastAsia="方正仿宋_GBK" w:cs="Times New Roman"/>
          <w:color w:val="auto"/>
          <w:sz w:val="24"/>
        </w:rPr>
        <w:t>的法定代表人。</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特此证明。</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 xml:space="preserve">                                             （供应商公章）</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 xml:space="preserve">                                             年   月   日</w:t>
      </w: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 xml:space="preserve">法定代表人电话：XXXXXXX      </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（附：法定代表人身份证正反面复印件）</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snapToGrid w:val="0"/>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cs="Times New Roman"/>
          <w:color w:val="auto"/>
        </w:rPr>
        <w:br w:type="column"/>
      </w:r>
      <w:r>
        <w:rPr>
          <w:rFonts w:hint="default" w:ascii="Times New Roman" w:hAnsi="Times New Roman" w:eastAsia="方正仿宋_GBK" w:cs="Times New Roman"/>
          <w:color w:val="auto"/>
          <w:sz w:val="24"/>
          <w:szCs w:val="24"/>
        </w:rPr>
        <w:t>法定代表人授权委托书（格式）</w:t>
      </w: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 xml:space="preserve">    </w:t>
      </w:r>
    </w:p>
    <w:p>
      <w:pPr>
        <w:tabs>
          <w:tab w:val="left" w:pos="6300"/>
        </w:tabs>
        <w:snapToGrid w:val="0"/>
        <w:spacing w:line="500" w:lineRule="exact"/>
        <w:ind w:firstLine="480" w:firstLineChars="20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szCs w:val="28"/>
        </w:rPr>
        <w:t>项目名称</w:t>
      </w:r>
      <w:r>
        <w:rPr>
          <w:rFonts w:hint="default" w:ascii="Times New Roman" w:hAnsi="Times New Roman" w:eastAsia="方正仿宋_GBK" w:cs="Times New Roman"/>
          <w:color w:val="auto"/>
          <w:sz w:val="24"/>
        </w:rPr>
        <w:t>：</w:t>
      </w:r>
      <w:r>
        <w:rPr>
          <w:rFonts w:hint="default" w:ascii="Times New Roman" w:hAnsi="Times New Roman" w:eastAsia="方正仿宋_GBK" w:cs="Times New Roman"/>
          <w:color w:val="auto"/>
          <w:sz w:val="24"/>
          <w:u w:val="single"/>
        </w:rPr>
        <w:t xml:space="preserve">                                                </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致：</w:t>
      </w:r>
      <w:r>
        <w:rPr>
          <w:rFonts w:hint="default" w:ascii="Times New Roman" w:hAnsi="Times New Roman" w:eastAsia="方正仿宋_GBK" w:cs="Times New Roman"/>
          <w:color w:val="auto"/>
          <w:sz w:val="24"/>
          <w:u w:val="single"/>
          <w:lang w:val="en-US" w:eastAsia="zh-CN"/>
        </w:rPr>
        <w:t>重庆市巴南区第二人民医院</w:t>
      </w:r>
      <w:r>
        <w:rPr>
          <w:rFonts w:hint="default" w:ascii="Times New Roman" w:hAnsi="Times New Roman" w:eastAsia="方正仿宋_GBK" w:cs="Times New Roman"/>
          <w:color w:val="auto"/>
          <w:sz w:val="24"/>
        </w:rPr>
        <w:t>：</w:t>
      </w:r>
    </w:p>
    <w:p>
      <w:pPr>
        <w:tabs>
          <w:tab w:val="left" w:pos="6300"/>
        </w:tabs>
        <w:snapToGrid w:val="0"/>
        <w:spacing w:line="500" w:lineRule="exact"/>
        <w:ind w:firstLine="480" w:firstLineChars="20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u w:val="single"/>
        </w:rPr>
        <w:t xml:space="preserve">            </w:t>
      </w:r>
      <w:r>
        <w:rPr>
          <w:rFonts w:hint="default" w:ascii="Times New Roman" w:hAnsi="Times New Roman" w:eastAsia="方正仿宋_GBK" w:cs="Times New Roman"/>
          <w:color w:val="auto"/>
          <w:sz w:val="24"/>
        </w:rPr>
        <w:t>（供应商法定代表人名称）是</w:t>
      </w:r>
      <w:r>
        <w:rPr>
          <w:rFonts w:hint="default" w:ascii="Times New Roman" w:hAnsi="Times New Roman" w:eastAsia="方正仿宋_GBK" w:cs="Times New Roman"/>
          <w:color w:val="auto"/>
          <w:sz w:val="24"/>
          <w:u w:val="single"/>
        </w:rPr>
        <w:t xml:space="preserve">                    </w:t>
      </w:r>
      <w:r>
        <w:rPr>
          <w:rFonts w:hint="default" w:ascii="Times New Roman" w:hAnsi="Times New Roman" w:eastAsia="方正仿宋_GBK" w:cs="Times New Roman"/>
          <w:color w:val="auto"/>
          <w:sz w:val="24"/>
        </w:rPr>
        <w:t>（供应商名称）的法定代表人，特授权</w:t>
      </w:r>
      <w:r>
        <w:rPr>
          <w:rFonts w:hint="default" w:ascii="Times New Roman" w:hAnsi="Times New Roman" w:eastAsia="方正仿宋_GBK" w:cs="Times New Roman"/>
          <w:color w:val="auto"/>
          <w:sz w:val="24"/>
          <w:u w:val="single"/>
        </w:rPr>
        <w:t xml:space="preserve">          </w:t>
      </w:r>
      <w:r>
        <w:rPr>
          <w:rFonts w:hint="default" w:ascii="Times New Roman" w:hAnsi="Times New Roman" w:eastAsia="方正仿宋_GBK" w:cs="Times New Roman"/>
          <w:color w:val="auto"/>
          <w:sz w:val="24"/>
        </w:rPr>
        <w:t>（被授权人姓名及身份证代码）代表我单位全权办理上述项目的</w:t>
      </w:r>
      <w:r>
        <w:rPr>
          <w:rFonts w:hint="default" w:ascii="Times New Roman" w:hAnsi="Times New Roman" w:eastAsia="方正仿宋_GBK" w:cs="Times New Roman"/>
          <w:color w:val="auto"/>
          <w:sz w:val="24"/>
          <w:lang w:val="en-US" w:eastAsia="zh-CN"/>
        </w:rPr>
        <w:t>报名、遴选</w:t>
      </w:r>
      <w:r>
        <w:rPr>
          <w:rFonts w:hint="default" w:ascii="Times New Roman" w:hAnsi="Times New Roman" w:eastAsia="方正仿宋_GBK" w:cs="Times New Roman"/>
          <w:color w:val="auto"/>
          <w:sz w:val="24"/>
        </w:rPr>
        <w:t>等具体工作，并签署全部有关文件、协议及合同。</w:t>
      </w:r>
    </w:p>
    <w:p>
      <w:pPr>
        <w:tabs>
          <w:tab w:val="left" w:pos="6300"/>
        </w:tabs>
        <w:snapToGrid w:val="0"/>
        <w:spacing w:line="500" w:lineRule="exact"/>
        <w:ind w:firstLine="480" w:firstLineChars="20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我单位对被授权人的</w:t>
      </w:r>
      <w:r>
        <w:rPr>
          <w:rFonts w:hint="default" w:ascii="Times New Roman" w:hAnsi="Times New Roman" w:eastAsia="方正仿宋_GBK" w:cs="Times New Roman"/>
          <w:color w:val="auto"/>
          <w:sz w:val="24"/>
          <w:szCs w:val="28"/>
        </w:rPr>
        <w:t>签署</w:t>
      </w:r>
      <w:r>
        <w:rPr>
          <w:rFonts w:hint="default" w:ascii="Times New Roman" w:hAnsi="Times New Roman" w:eastAsia="方正仿宋_GBK" w:cs="Times New Roman"/>
          <w:color w:val="auto"/>
          <w:sz w:val="24"/>
        </w:rPr>
        <w:t>负全部责任。</w:t>
      </w:r>
    </w:p>
    <w:p>
      <w:pPr>
        <w:tabs>
          <w:tab w:val="left" w:pos="6300"/>
        </w:tabs>
        <w:snapToGrid w:val="0"/>
        <w:spacing w:line="500" w:lineRule="exact"/>
        <w:ind w:firstLine="480" w:firstLineChars="20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在撤销授权的书面通知以前，本授权书一直有效。被授权人在授权书有效期内签署的所有文件不因授权的撤销而失效。</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被授权人：                                 供应商法定代表人：</w:t>
      </w:r>
    </w:p>
    <w:p>
      <w:pPr>
        <w:tabs>
          <w:tab w:val="left" w:pos="6300"/>
        </w:tabs>
        <w:snapToGrid w:val="0"/>
        <w:spacing w:line="500" w:lineRule="exact"/>
        <w:ind w:firstLine="570"/>
        <w:rPr>
          <w:rFonts w:hint="default" w:ascii="Times New Roman" w:hAnsi="Times New Roman" w:eastAsia="方正仿宋_GBK" w:cs="Times New Roman"/>
          <w:color w:val="auto"/>
          <w:sz w:val="24"/>
          <w:szCs w:val="28"/>
        </w:rPr>
      </w:pPr>
      <w:r>
        <w:rPr>
          <w:rFonts w:hint="default" w:ascii="Times New Roman" w:hAnsi="Times New Roman" w:eastAsia="方正仿宋_GBK" w:cs="Times New Roman"/>
          <w:color w:val="auto"/>
          <w:sz w:val="24"/>
          <w:szCs w:val="28"/>
        </w:rPr>
        <w:t>（签署或盖章）                                （签署或盖章）</w:t>
      </w:r>
    </w:p>
    <w:p>
      <w:pPr>
        <w:tabs>
          <w:tab w:val="left" w:pos="6300"/>
        </w:tabs>
        <w:snapToGrid w:val="0"/>
        <w:spacing w:line="500" w:lineRule="exact"/>
        <w:ind w:firstLine="570"/>
        <w:rPr>
          <w:rFonts w:hint="default" w:ascii="Times New Roman" w:hAnsi="Times New Roman" w:eastAsia="方正仿宋_GBK" w:cs="Times New Roman"/>
          <w:color w:val="auto"/>
          <w:sz w:val="24"/>
          <w:szCs w:val="28"/>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（附：被授权人身份证正反面复印件）</w:t>
      </w: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 xml:space="preserve">                                          </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right="480" w:firstLine="570"/>
        <w:jc w:val="righ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（供应商公章）</w:t>
      </w:r>
    </w:p>
    <w:p>
      <w:pPr>
        <w:tabs>
          <w:tab w:val="left" w:pos="6300"/>
        </w:tabs>
        <w:snapToGrid w:val="0"/>
        <w:spacing w:line="500" w:lineRule="exact"/>
        <w:ind w:right="480" w:firstLine="570"/>
        <w:jc w:val="righ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年   月   日</w:t>
      </w:r>
    </w:p>
    <w:p>
      <w:pPr>
        <w:tabs>
          <w:tab w:val="left" w:pos="6300"/>
        </w:tabs>
        <w:snapToGrid w:val="0"/>
        <w:spacing w:line="500" w:lineRule="exact"/>
        <w:ind w:right="480" w:firstLine="570"/>
        <w:jc w:val="lef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 xml:space="preserve">被授权人电话：XXXXXXX     </w:t>
      </w:r>
    </w:p>
    <w:p>
      <w:pPr>
        <w:tabs>
          <w:tab w:val="left" w:pos="6300"/>
        </w:tabs>
        <w:snapToGrid w:val="0"/>
        <w:spacing w:line="500" w:lineRule="exact"/>
        <w:ind w:right="480" w:firstLine="570"/>
        <w:jc w:val="lef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注：</w:t>
      </w:r>
    </w:p>
    <w:p>
      <w:pPr>
        <w:tabs>
          <w:tab w:val="left" w:pos="6300"/>
        </w:tabs>
        <w:snapToGrid w:val="0"/>
        <w:spacing w:line="500" w:lineRule="exact"/>
        <w:ind w:right="480" w:firstLine="570"/>
        <w:jc w:val="lef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1.若为法定代表人办理并签署响应文件的，不提供此文件。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right="0"/>
        <w:textAlignment w:val="auto"/>
        <w:rPr>
          <w:rFonts w:hint="default" w:ascii="Times New Roman" w:hAnsi="Times New Roman" w:eastAsia="方正黑体_GBK" w:cs="Times New Roman"/>
          <w:i w:val="0"/>
          <w:caps w:val="0"/>
          <w:color w:val="auto"/>
          <w:spacing w:val="0"/>
          <w:sz w:val="32"/>
          <w:szCs w:val="32"/>
          <w:shd w:val="clear" w:fill="FFFFFF"/>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r>
        <w:rPr>
          <w:rFonts w:hint="default" w:ascii="Times New Roman" w:hAnsi="Times New Roman" w:eastAsia="方正黑体_GBK" w:cs="Times New Roman"/>
          <w:i w:val="0"/>
          <w:caps w:val="0"/>
          <w:color w:val="auto"/>
          <w:spacing w:val="0"/>
          <w:sz w:val="32"/>
          <w:szCs w:val="32"/>
          <w:shd w:val="clear" w:fill="FFFFFF"/>
          <w:lang w:val="en-US" w:eastAsia="zh-CN"/>
        </w:rPr>
        <w:t>附件2</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62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基本资格条件承诺函（格式）</w:t>
      </w:r>
    </w:p>
    <w:p>
      <w:pPr>
        <w:tabs>
          <w:tab w:val="left" w:pos="6300"/>
        </w:tabs>
        <w:snapToGrid w:val="0"/>
        <w:spacing w:line="500" w:lineRule="exact"/>
        <w:rPr>
          <w:rFonts w:hint="default" w:ascii="Times New Roman" w:hAnsi="Times New Roman" w:eastAsia="方正仿宋_GBK" w:cs="Times New Roman"/>
          <w:color w:val="auto"/>
          <w:sz w:val="32"/>
          <w:szCs w:val="32"/>
        </w:rPr>
      </w:pP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致</w:t>
      </w:r>
      <w:r>
        <w:rPr>
          <w:rFonts w:hint="default" w:ascii="Times New Roman" w:hAnsi="Times New Roman" w:eastAsia="方正仿宋_GBK" w:cs="Times New Roman"/>
          <w:color w:val="auto"/>
          <w:sz w:val="32"/>
          <w:szCs w:val="32"/>
          <w:u w:val="single"/>
          <w:lang w:val="en-US" w:eastAsia="zh-CN"/>
        </w:rPr>
        <w:t>重庆市巴南区第二人民医院</w:t>
      </w:r>
      <w:r>
        <w:rPr>
          <w:rFonts w:hint="default" w:ascii="Times New Roman" w:hAnsi="Times New Roman" w:eastAsia="方正仿宋_GBK" w:cs="Times New Roman"/>
          <w:color w:val="auto"/>
          <w:sz w:val="32"/>
          <w:szCs w:val="32"/>
        </w:rPr>
        <w:t>：</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    </w:t>
      </w:r>
      <w:r>
        <w:rPr>
          <w:rFonts w:hint="default" w:ascii="Times New Roman" w:hAnsi="Times New Roman" w:eastAsia="方正仿宋_GBK" w:cs="Times New Roman"/>
          <w:color w:val="auto"/>
          <w:sz w:val="32"/>
          <w:szCs w:val="32"/>
          <w:u w:val="single"/>
        </w:rPr>
        <w:t xml:space="preserve">              </w:t>
      </w:r>
      <w:r>
        <w:rPr>
          <w:rFonts w:hint="default" w:ascii="Times New Roman" w:hAnsi="Times New Roman" w:eastAsia="方正仿宋_GBK" w:cs="Times New Roman"/>
          <w:color w:val="auto"/>
          <w:sz w:val="32"/>
          <w:szCs w:val="32"/>
        </w:rPr>
        <w:t>（供应商名称）郑重承诺：</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1.我方具有良好的商业信誉和健全的财务会计制度，具有履行合同所必需的设备和专业技术能力，具</w:t>
      </w:r>
      <w:r>
        <w:rPr>
          <w:rFonts w:hint="default" w:ascii="Times New Roman" w:hAnsi="Times New Roman" w:eastAsia="方正仿宋_GBK" w:cs="Times New Roman"/>
          <w:color w:val="auto"/>
          <w:sz w:val="32"/>
          <w:szCs w:val="32"/>
          <w:lang w:val="zh-CN"/>
        </w:rPr>
        <w:t>有依法缴纳税收和社会保障金的良好记录</w:t>
      </w:r>
      <w:r>
        <w:rPr>
          <w:rFonts w:hint="default" w:ascii="Times New Roman" w:hAnsi="Times New Roman" w:eastAsia="方正仿宋_GBK" w:cs="Times New Roman"/>
          <w:color w:val="auto"/>
          <w:sz w:val="32"/>
          <w:szCs w:val="32"/>
        </w:rPr>
        <w:t>，参加本项目采购活动前三年内无重大违法活动记录。</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2.我方未列入在信用中国网站（www.creditchina.gov.cn）“失信被执行人”、“重大税收违法案件当事人名单”中，也未列入中国政府采购网（www.ccgp.gov.cn）“政府采购严重违法失信行为记录名单”中。</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3.我方在</w:t>
      </w:r>
      <w:r>
        <w:rPr>
          <w:rFonts w:hint="default" w:ascii="Times New Roman" w:hAnsi="Times New Roman" w:eastAsia="方正仿宋_GBK" w:cs="Times New Roman"/>
          <w:color w:val="auto"/>
          <w:sz w:val="32"/>
          <w:szCs w:val="32"/>
          <w:lang w:val="en-US" w:eastAsia="zh-CN"/>
        </w:rPr>
        <w:t>本项目</w:t>
      </w:r>
      <w:r>
        <w:rPr>
          <w:rFonts w:hint="default" w:ascii="Times New Roman" w:hAnsi="Times New Roman" w:eastAsia="方正仿宋_GBK" w:cs="Times New Roman"/>
          <w:color w:val="auto"/>
          <w:sz w:val="32"/>
          <w:szCs w:val="32"/>
        </w:rPr>
        <w:t>合同签订前后随时接受采购人的检查验证，配合提供相关证明材料，证明符合《中华人民共和国政府采购法》规定的投标人基本资格条件。</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我方对以上承诺负全部法律责任。</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特此承诺。</w:t>
      </w:r>
    </w:p>
    <w:p>
      <w:pPr>
        <w:keepNext w:val="0"/>
        <w:keepLines w:val="0"/>
        <w:pageBreakBefore w:val="0"/>
        <w:widowControl/>
        <w:tabs>
          <w:tab w:val="left" w:pos="6300"/>
        </w:tabs>
        <w:kinsoku/>
        <w:wordWrap/>
        <w:overflowPunct/>
        <w:topLinePunct w:val="0"/>
        <w:autoSpaceDE/>
        <w:autoSpaceDN/>
        <w:bidi w:val="0"/>
        <w:snapToGrid w:val="0"/>
        <w:spacing w:line="500" w:lineRule="exact"/>
        <w:ind w:firstLine="570"/>
        <w:textAlignment w:val="auto"/>
        <w:outlineLvl w:val="9"/>
        <w:rPr>
          <w:rFonts w:hint="default" w:ascii="Times New Roman" w:hAnsi="Times New Roman" w:eastAsia="方正仿宋_GBK" w:cs="Times New Roman"/>
          <w:color w:val="auto"/>
          <w:sz w:val="32"/>
          <w:szCs w:val="32"/>
        </w:rPr>
      </w:pPr>
    </w:p>
    <w:p>
      <w:pPr>
        <w:keepNext w:val="0"/>
        <w:keepLines w:val="0"/>
        <w:pageBreakBefore w:val="0"/>
        <w:widowControl/>
        <w:tabs>
          <w:tab w:val="left" w:pos="6300"/>
        </w:tabs>
        <w:kinsoku/>
        <w:wordWrap/>
        <w:overflowPunct/>
        <w:topLinePunct w:val="0"/>
        <w:autoSpaceDE/>
        <w:autoSpaceDN/>
        <w:bidi w:val="0"/>
        <w:snapToGrid w:val="0"/>
        <w:spacing w:line="500" w:lineRule="exact"/>
        <w:ind w:firstLine="570"/>
        <w:textAlignment w:val="auto"/>
        <w:outlineLvl w:val="9"/>
        <w:rPr>
          <w:rFonts w:hint="default" w:ascii="Times New Roman" w:hAnsi="Times New Roman" w:eastAsia="方正仿宋_GBK" w:cs="Times New Roman"/>
          <w:color w:val="auto"/>
          <w:sz w:val="32"/>
          <w:szCs w:val="32"/>
        </w:rPr>
      </w:pPr>
    </w:p>
    <w:p>
      <w:pPr>
        <w:tabs>
          <w:tab w:val="left" w:pos="6300"/>
        </w:tabs>
        <w:snapToGrid w:val="0"/>
        <w:spacing w:line="500" w:lineRule="exact"/>
        <w:ind w:firstLine="570"/>
        <w:rPr>
          <w:rFonts w:hint="default" w:ascii="Times New Roman" w:hAnsi="Times New Roman" w:eastAsia="方正仿宋_GBK" w:cs="Times New Roman"/>
          <w:color w:val="auto"/>
          <w:sz w:val="32"/>
          <w:szCs w:val="32"/>
        </w:rPr>
      </w:pPr>
    </w:p>
    <w:p>
      <w:pPr>
        <w:tabs>
          <w:tab w:val="left" w:pos="6300"/>
        </w:tabs>
        <w:snapToGrid w:val="0"/>
        <w:spacing w:line="500" w:lineRule="exact"/>
        <w:ind w:right="424" w:firstLine="570"/>
        <w:jc w:val="righ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（供应商公章）</w:t>
      </w:r>
    </w:p>
    <w:p>
      <w:pPr>
        <w:tabs>
          <w:tab w:val="left" w:pos="6300"/>
        </w:tabs>
        <w:snapToGrid w:val="0"/>
        <w:spacing w:line="500" w:lineRule="exact"/>
        <w:ind w:right="480" w:firstLine="570"/>
        <w:jc w:val="righ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年   月   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right="0"/>
        <w:textAlignment w:val="auto"/>
        <w:rPr>
          <w:rFonts w:hint="default" w:ascii="Times New Roman" w:hAnsi="Times New Roman" w:eastAsia="方正黑体_GBK" w:cs="Times New Roman"/>
          <w:i w:val="0"/>
          <w:caps w:val="0"/>
          <w:color w:val="auto"/>
          <w:spacing w:val="0"/>
          <w:sz w:val="32"/>
          <w:szCs w:val="32"/>
          <w:shd w:val="clear" w:fill="FFFFFF"/>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r>
        <w:rPr>
          <w:rFonts w:hint="default" w:ascii="Times New Roman" w:hAnsi="Times New Roman" w:eastAsia="方正黑体_GBK" w:cs="Times New Roman"/>
          <w:i w:val="0"/>
          <w:caps w:val="0"/>
          <w:color w:val="auto"/>
          <w:spacing w:val="0"/>
          <w:sz w:val="32"/>
          <w:szCs w:val="32"/>
          <w:shd w:val="clear" w:fill="FFFFFF"/>
          <w:lang w:val="en-US" w:eastAsia="zh-CN"/>
        </w:rPr>
        <w:t>附件3</w:t>
      </w:r>
    </w:p>
    <w:tbl>
      <w:tblPr>
        <w:tblStyle w:val="12"/>
        <w:tblpPr w:leftFromText="180" w:rightFromText="180" w:vertAnchor="text" w:horzAnchor="page" w:tblpX="1809" w:tblpY="845"/>
        <w:tblOverlap w:val="never"/>
        <w:tblW w:w="85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33"/>
        <w:gridCol w:w="935"/>
        <w:gridCol w:w="960"/>
        <w:gridCol w:w="887"/>
        <w:gridCol w:w="749"/>
        <w:gridCol w:w="1350"/>
        <w:gridCol w:w="513"/>
        <w:gridCol w:w="513"/>
        <w:gridCol w:w="779"/>
        <w:gridCol w:w="12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4" w:hRule="atLeast"/>
        </w:trPr>
        <w:tc>
          <w:tcPr>
            <w:tcW w:w="8560" w:type="dxa"/>
            <w:gridSpan w:val="10"/>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40"/>
                <w:szCs w:val="40"/>
                <w:u w:val="none"/>
              </w:rPr>
            </w:pPr>
            <w:r>
              <w:rPr>
                <w:rFonts w:hint="default" w:ascii="Times New Roman" w:hAnsi="Times New Roman" w:eastAsia="方正小标宋_GBK" w:cs="Times New Roman"/>
                <w:b w:val="0"/>
                <w:bCs/>
                <w:i w:val="0"/>
                <w:color w:val="auto"/>
                <w:kern w:val="0"/>
                <w:sz w:val="40"/>
                <w:szCs w:val="40"/>
                <w:u w:val="none"/>
                <w:lang w:val="en-US" w:eastAsia="zh-CN" w:bidi="ar"/>
              </w:rPr>
              <w:t>医用耗材遴选投标人报名表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3" w:hRule="atLeast"/>
        </w:trPr>
        <w:tc>
          <w:tcPr>
            <w:tcW w:w="252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报名单位（加盖公章）</w:t>
            </w:r>
          </w:p>
        </w:tc>
        <w:tc>
          <w:tcPr>
            <w:tcW w:w="6032"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方正仿宋_GBK"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9" w:hRule="atLeast"/>
        </w:trPr>
        <w:tc>
          <w:tcPr>
            <w:tcW w:w="252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报名项目名称</w:t>
            </w:r>
          </w:p>
        </w:tc>
        <w:tc>
          <w:tcPr>
            <w:tcW w:w="6032"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1"/>
                <w:szCs w:val="21"/>
                <w:u w:val="none"/>
                <w:lang w:val="en-US"/>
              </w:rPr>
            </w:pPr>
            <w:r>
              <w:rPr>
                <w:rFonts w:hint="eastAsia" w:ascii="方正仿宋_GBK" w:hAnsi="方正仿宋_GBK" w:eastAsia="方正仿宋_GBK" w:cs="方正仿宋_GBK"/>
                <w:i w:val="0"/>
                <w:color w:val="auto"/>
                <w:kern w:val="0"/>
                <w:sz w:val="21"/>
                <w:szCs w:val="21"/>
                <w:u w:val="none"/>
                <w:lang w:val="en-US" w:eastAsia="zh-CN" w:bidi="ar"/>
              </w:rPr>
              <w:t>重庆市巴南区第二人民医院</w:t>
            </w:r>
            <w:r>
              <w:rPr>
                <w:rFonts w:hint="default" w:ascii="Times New Roman" w:hAnsi="Times New Roman" w:eastAsia="方正仿宋_GBK" w:cs="Times New Roman"/>
                <w:i w:val="0"/>
                <w:color w:val="auto"/>
                <w:kern w:val="0"/>
                <w:sz w:val="21"/>
                <w:szCs w:val="21"/>
                <w:u w:val="none"/>
                <w:lang w:val="en-US" w:eastAsia="zh-CN" w:bidi="ar"/>
              </w:rPr>
              <w:t>2026年</w:t>
            </w:r>
            <w:r>
              <w:rPr>
                <w:rFonts w:hint="eastAsia" w:ascii="Times New Roman" w:hAnsi="Times New Roman" w:eastAsia="方正仿宋_GBK" w:cs="Times New Roman"/>
                <w:i w:val="0"/>
                <w:color w:val="auto"/>
                <w:kern w:val="0"/>
                <w:sz w:val="21"/>
                <w:szCs w:val="21"/>
                <w:u w:val="none"/>
                <w:lang w:val="en-US" w:eastAsia="zh-CN" w:bidi="ar"/>
              </w:rPr>
              <w:t>高值</w:t>
            </w:r>
            <w:r>
              <w:rPr>
                <w:rFonts w:hint="default" w:ascii="Times New Roman" w:hAnsi="Times New Roman" w:eastAsia="方正仿宋_GBK" w:cs="Times New Roman"/>
                <w:i w:val="0"/>
                <w:color w:val="auto"/>
                <w:kern w:val="0"/>
                <w:sz w:val="21"/>
                <w:szCs w:val="21"/>
                <w:u w:val="none"/>
                <w:lang w:val="en-US" w:eastAsia="zh-CN" w:bidi="ar"/>
              </w:rPr>
              <w:t>医用耗材遴选</w:t>
            </w:r>
            <w:r>
              <w:rPr>
                <w:rFonts w:hint="eastAsia" w:ascii="Times New Roman" w:hAnsi="Times New Roman" w:eastAsia="方正仿宋_GBK" w:cs="Times New Roman"/>
                <w:i w:val="0"/>
                <w:color w:val="auto"/>
                <w:kern w:val="0"/>
                <w:sz w:val="21"/>
                <w:szCs w:val="21"/>
                <w:u w:val="none"/>
                <w:lang w:val="en-US" w:eastAsia="zh-CN" w:bidi="ar"/>
              </w:rPr>
              <w:t>（第一批）第二次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9" w:hRule="atLeast"/>
        </w:trPr>
        <w:tc>
          <w:tcPr>
            <w:tcW w:w="252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报名单位联系地址</w:t>
            </w:r>
          </w:p>
        </w:tc>
        <w:tc>
          <w:tcPr>
            <w:tcW w:w="6032"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方正仿宋_GBK"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9" w:hRule="atLeast"/>
        </w:trPr>
        <w:tc>
          <w:tcPr>
            <w:tcW w:w="252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报名单位联系电话</w:t>
            </w:r>
          </w:p>
        </w:tc>
        <w:tc>
          <w:tcPr>
            <w:tcW w:w="6032"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方正仿宋_GBK"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9" w:hRule="atLeast"/>
        </w:trPr>
        <w:tc>
          <w:tcPr>
            <w:tcW w:w="252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报名日期</w:t>
            </w:r>
          </w:p>
        </w:tc>
        <w:tc>
          <w:tcPr>
            <w:tcW w:w="6032"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5" w:hRule="atLeast"/>
        </w:trPr>
        <w:tc>
          <w:tcPr>
            <w:tcW w:w="8560"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u w:val="none"/>
              </w:rPr>
            </w:pPr>
            <w:r>
              <w:rPr>
                <w:rFonts w:hint="default" w:ascii="Times New Roman" w:hAnsi="Times New Roman" w:eastAsia="宋体" w:cs="Times New Roman"/>
                <w:b/>
                <w:i w:val="0"/>
                <w:color w:val="auto"/>
                <w:kern w:val="0"/>
                <w:sz w:val="21"/>
                <w:szCs w:val="21"/>
                <w:u w:val="none"/>
                <w:lang w:val="en-US" w:eastAsia="zh-CN" w:bidi="ar"/>
              </w:rPr>
              <w:t>产品清单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98" w:hRule="atLeast"/>
        </w:trPr>
        <w:tc>
          <w:tcPr>
            <w:tcW w:w="6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u w:val="none"/>
              </w:rPr>
            </w:pPr>
            <w:r>
              <w:rPr>
                <w:rFonts w:hint="default" w:ascii="Times New Roman" w:hAnsi="Times New Roman" w:eastAsia="宋体" w:cs="Times New Roman"/>
                <w:b/>
                <w:i w:val="0"/>
                <w:color w:val="auto"/>
                <w:kern w:val="0"/>
                <w:sz w:val="21"/>
                <w:szCs w:val="21"/>
                <w:u w:val="none"/>
                <w:lang w:val="en-US" w:eastAsia="zh-CN" w:bidi="ar"/>
              </w:rPr>
              <w:t>序号</w:t>
            </w:r>
          </w:p>
        </w:tc>
        <w:tc>
          <w:tcPr>
            <w:tcW w:w="9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kern w:val="0"/>
                <w:sz w:val="21"/>
                <w:szCs w:val="21"/>
                <w:u w:val="none"/>
                <w:lang w:val="en-US" w:eastAsia="zh-CN" w:bidi="ar"/>
              </w:rPr>
            </w:pPr>
            <w:r>
              <w:rPr>
                <w:rFonts w:hint="default" w:ascii="Times New Roman" w:hAnsi="Times New Roman" w:eastAsia="宋体" w:cs="Times New Roman"/>
                <w:b/>
                <w:i w:val="0"/>
                <w:color w:val="auto"/>
                <w:kern w:val="0"/>
                <w:sz w:val="21"/>
                <w:szCs w:val="21"/>
                <w:u w:val="none"/>
                <w:lang w:val="en-US" w:eastAsia="zh-CN" w:bidi="ar"/>
              </w:rPr>
              <w:t>产品序号</w:t>
            </w:r>
          </w:p>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u w:val="none"/>
              </w:rPr>
            </w:pPr>
            <w:r>
              <w:rPr>
                <w:rFonts w:hint="default" w:ascii="Times New Roman" w:hAnsi="Times New Roman" w:eastAsia="宋体" w:cs="Times New Roman"/>
                <w:b/>
                <w:i w:val="0"/>
                <w:color w:val="auto"/>
                <w:kern w:val="0"/>
                <w:sz w:val="21"/>
                <w:szCs w:val="21"/>
                <w:u w:val="none"/>
                <w:lang w:val="en-US" w:eastAsia="zh-CN" w:bidi="ar"/>
              </w:rPr>
              <w:t>（为遴选清单中的序号）</w:t>
            </w: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u w:val="none"/>
              </w:rPr>
            </w:pPr>
            <w:r>
              <w:rPr>
                <w:rFonts w:hint="default" w:ascii="Times New Roman" w:hAnsi="Times New Roman" w:eastAsia="宋体" w:cs="Times New Roman"/>
                <w:b/>
                <w:i w:val="0"/>
                <w:color w:val="auto"/>
                <w:kern w:val="0"/>
                <w:sz w:val="21"/>
                <w:szCs w:val="21"/>
                <w:u w:val="none"/>
                <w:lang w:val="en-US" w:eastAsia="zh-CN" w:bidi="ar"/>
              </w:rPr>
              <w:t>产品名称</w:t>
            </w:r>
          </w:p>
        </w:tc>
        <w:tc>
          <w:tcPr>
            <w:tcW w:w="8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u w:val="none"/>
                <w:lang w:val="en-US"/>
              </w:rPr>
            </w:pPr>
            <w:r>
              <w:rPr>
                <w:rFonts w:hint="default" w:ascii="Times New Roman" w:hAnsi="Times New Roman" w:eastAsia="宋体" w:cs="Times New Roman"/>
                <w:b/>
                <w:i w:val="0"/>
                <w:color w:val="auto"/>
                <w:kern w:val="0"/>
                <w:sz w:val="21"/>
                <w:szCs w:val="21"/>
                <w:u w:val="none"/>
                <w:lang w:val="en-US" w:eastAsia="zh-CN" w:bidi="ar"/>
              </w:rPr>
              <w:t>规格型号</w:t>
            </w:r>
          </w:p>
        </w:tc>
        <w:tc>
          <w:tcPr>
            <w:tcW w:w="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u w:val="none"/>
                <w:lang w:val="en-US" w:eastAsia="zh-CN"/>
              </w:rPr>
            </w:pPr>
            <w:r>
              <w:rPr>
                <w:rFonts w:hint="default" w:ascii="Times New Roman" w:hAnsi="Times New Roman" w:eastAsia="宋体" w:cs="Times New Roman"/>
                <w:b/>
                <w:i w:val="0"/>
                <w:color w:val="auto"/>
                <w:sz w:val="21"/>
                <w:szCs w:val="21"/>
                <w:u w:val="none"/>
                <w:lang w:val="en-US" w:eastAsia="zh-CN"/>
              </w:rPr>
              <w:t>生产厂家</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u w:val="none"/>
              </w:rPr>
            </w:pPr>
            <w:r>
              <w:rPr>
                <w:rFonts w:hint="default" w:ascii="Times New Roman" w:hAnsi="Times New Roman" w:eastAsia="宋体" w:cs="Times New Roman"/>
                <w:b/>
                <w:i w:val="0"/>
                <w:color w:val="auto"/>
                <w:kern w:val="0"/>
                <w:sz w:val="21"/>
                <w:szCs w:val="21"/>
                <w:u w:val="none"/>
                <w:lang w:val="en-US" w:eastAsia="zh-CN" w:bidi="ar"/>
              </w:rPr>
              <w:t>单位</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highlight w:val="yellow"/>
                <w:u w:val="none"/>
              </w:rPr>
            </w:pPr>
            <w:r>
              <w:rPr>
                <w:rFonts w:hint="default" w:ascii="Times New Roman" w:hAnsi="Times New Roman" w:eastAsia="宋体" w:cs="Times New Roman"/>
                <w:b/>
                <w:i w:val="0"/>
                <w:color w:val="auto"/>
                <w:kern w:val="0"/>
                <w:sz w:val="21"/>
                <w:szCs w:val="21"/>
                <w:highlight w:val="yellow"/>
                <w:u w:val="none"/>
                <w:lang w:val="en-US" w:eastAsia="zh-CN" w:bidi="ar"/>
              </w:rPr>
              <w:t>报价（药交所价格）</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highlight w:val="yellow"/>
                <w:u w:val="none"/>
              </w:rPr>
            </w:pPr>
            <w:r>
              <w:rPr>
                <w:rFonts w:hint="default" w:ascii="Times New Roman" w:hAnsi="Times New Roman" w:eastAsia="宋体" w:cs="Times New Roman"/>
                <w:b/>
                <w:i w:val="0"/>
                <w:color w:val="auto"/>
                <w:kern w:val="0"/>
                <w:sz w:val="21"/>
                <w:szCs w:val="21"/>
                <w:highlight w:val="yellow"/>
                <w:u w:val="none"/>
                <w:lang w:val="en-US" w:eastAsia="zh-CN" w:bidi="ar"/>
              </w:rPr>
              <w:t>报价（备案采购价格）</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u w:val="none"/>
              </w:rPr>
            </w:pPr>
            <w:r>
              <w:rPr>
                <w:rFonts w:hint="default" w:ascii="Times New Roman" w:hAnsi="Times New Roman" w:eastAsia="宋体" w:cs="Times New Roman"/>
                <w:b/>
                <w:i w:val="0"/>
                <w:color w:val="auto"/>
                <w:kern w:val="0"/>
                <w:sz w:val="21"/>
                <w:szCs w:val="21"/>
                <w:u w:val="none"/>
                <w:lang w:val="en-US" w:eastAsia="zh-CN" w:bidi="ar"/>
              </w:rPr>
              <w:t>产品药交所编码</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u w:val="none"/>
              </w:rPr>
            </w:pPr>
            <w:r>
              <w:rPr>
                <w:rFonts w:hint="default" w:ascii="Times New Roman" w:hAnsi="Times New Roman" w:eastAsia="宋体" w:cs="Times New Roman"/>
                <w:b/>
                <w:i w:val="0"/>
                <w:color w:val="auto"/>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4"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24"/>
                <w:szCs w:val="24"/>
                <w:u w:val="none"/>
              </w:rPr>
            </w:pPr>
          </w:p>
        </w:tc>
        <w:tc>
          <w:tcPr>
            <w:tcW w:w="8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24"/>
                <w:szCs w:val="24"/>
                <w:u w:val="none"/>
              </w:rPr>
            </w:pP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4"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2</w:t>
            </w:r>
          </w:p>
        </w:tc>
        <w:tc>
          <w:tcPr>
            <w:tcW w:w="9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both"/>
              <w:rPr>
                <w:rFonts w:hint="default" w:ascii="Times New Roman" w:hAnsi="Times New Roman" w:eastAsia="宋体" w:cs="Times New Roman"/>
                <w:i w:val="0"/>
                <w:color w:val="auto"/>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4"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3</w:t>
            </w:r>
          </w:p>
        </w:tc>
        <w:tc>
          <w:tcPr>
            <w:tcW w:w="9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4"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w:t>
            </w:r>
          </w:p>
        </w:tc>
        <w:tc>
          <w:tcPr>
            <w:tcW w:w="9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7" w:hRule="atLeast"/>
        </w:trPr>
        <w:tc>
          <w:tcPr>
            <w:tcW w:w="5514" w:type="dxa"/>
            <w:gridSpan w:val="6"/>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（注：以上表格可加页）</w:t>
            </w:r>
          </w:p>
        </w:tc>
        <w:tc>
          <w:tcPr>
            <w:tcW w:w="513" w:type="dxa"/>
            <w:tcBorders>
              <w:top w:val="nil"/>
              <w:left w:val="nil"/>
              <w:bottom w:val="nil"/>
              <w:right w:val="nil"/>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513" w:type="dxa"/>
            <w:tcBorders>
              <w:top w:val="nil"/>
              <w:left w:val="nil"/>
              <w:bottom w:val="nil"/>
              <w:right w:val="nil"/>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779" w:type="dxa"/>
            <w:tcBorders>
              <w:top w:val="nil"/>
              <w:left w:val="nil"/>
              <w:bottom w:val="nil"/>
              <w:right w:val="nil"/>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1241" w:type="dxa"/>
            <w:tcBorders>
              <w:top w:val="nil"/>
              <w:left w:val="nil"/>
              <w:bottom w:val="nil"/>
              <w:right w:val="nil"/>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r>
    </w:tbl>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r>
        <w:rPr>
          <w:rFonts w:hint="default" w:ascii="Times New Roman" w:hAnsi="Times New Roman" w:eastAsia="方正黑体_GBK" w:cs="Times New Roman"/>
          <w:i w:val="0"/>
          <w:caps w:val="0"/>
          <w:color w:val="auto"/>
          <w:spacing w:val="0"/>
          <w:sz w:val="32"/>
          <w:szCs w:val="32"/>
          <w:shd w:val="clear" w:fill="FFFFFF"/>
          <w:lang w:val="en-US" w:eastAsia="zh-CN"/>
        </w:rPr>
        <w:t>附件4</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left="840" w:right="0" w:firstLine="2160"/>
        <w:rPr>
          <w:rFonts w:hint="default" w:ascii="Times New Roman" w:hAnsi="Times New Roman" w:eastAsia="方正小标宋_GBK" w:cs="Times New Roman"/>
          <w:i w:val="0"/>
          <w:caps w:val="0"/>
          <w:color w:val="auto"/>
          <w:spacing w:val="0"/>
          <w:sz w:val="40"/>
          <w:szCs w:val="40"/>
          <w:shd w:val="clear" w:fill="FFFFFF"/>
        </w:rPr>
      </w:pPr>
      <w:r>
        <w:rPr>
          <w:rFonts w:hint="default" w:ascii="Times New Roman" w:hAnsi="Times New Roman" w:eastAsia="方正小标宋_GBK" w:cs="Times New Roman"/>
          <w:i w:val="0"/>
          <w:caps w:val="0"/>
          <w:color w:val="auto"/>
          <w:spacing w:val="0"/>
          <w:sz w:val="40"/>
          <w:szCs w:val="40"/>
          <w:shd w:val="clear" w:fill="FFFFFF"/>
        </w:rPr>
        <w:t>商务条款差异表</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left="840" w:right="0" w:firstLine="2160"/>
        <w:rPr>
          <w:rFonts w:hint="default" w:ascii="Times New Roman" w:hAnsi="Times New Roman" w:eastAsia="方正小标宋_GBK" w:cs="Times New Roman"/>
          <w:i w:val="0"/>
          <w:caps w:val="0"/>
          <w:color w:val="auto"/>
          <w:spacing w:val="0"/>
          <w:sz w:val="40"/>
          <w:szCs w:val="40"/>
          <w:shd w:val="clear" w:fill="FFFFFF"/>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left="0" w:right="0" w:firstLine="720"/>
        <w:rPr>
          <w:rFonts w:hint="default" w:ascii="Times New Roman" w:hAnsi="Times New Roman" w:eastAsia="Microsoft YaHei UI" w:cs="Times New Roman"/>
          <w:i w:val="0"/>
          <w:caps w:val="0"/>
          <w:color w:val="auto"/>
          <w:spacing w:val="0"/>
          <w:sz w:val="24"/>
          <w:szCs w:val="24"/>
        </w:rPr>
      </w:pPr>
      <w:r>
        <w:rPr>
          <w:rFonts w:hint="default" w:ascii="Times New Roman" w:hAnsi="Times New Roman" w:eastAsia="宋体" w:cs="Times New Roman"/>
          <w:i w:val="0"/>
          <w:caps w:val="0"/>
          <w:color w:val="auto"/>
          <w:spacing w:val="0"/>
          <w:sz w:val="24"/>
          <w:szCs w:val="24"/>
          <w:shd w:val="clear" w:fill="FFFFFF"/>
        </w:rPr>
        <w:t>采购项目名称：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pStyle w:val="9"/>
              <w:keepNext w:val="0"/>
              <w:keepLines w:val="0"/>
              <w:widowControl/>
              <w:suppressLineNumbers w:val="0"/>
              <w:spacing w:before="0" w:beforeAutospacing="0" w:after="135" w:afterAutospacing="0" w:line="360" w:lineRule="atLeast"/>
              <w:ind w:right="0" w:firstLine="536" w:firstLineChars="0"/>
              <w:jc w:val="center"/>
              <w:rPr>
                <w:rFonts w:hint="default" w:ascii="Times New Roman" w:hAnsi="Times New Roman" w:eastAsia="宋体" w:cs="Times New Roman"/>
                <w:i w:val="0"/>
                <w:caps w:val="0"/>
                <w:color w:val="auto"/>
                <w:spacing w:val="0"/>
                <w:sz w:val="24"/>
                <w:szCs w:val="24"/>
                <w:shd w:val="clear" w:fill="FFFFFF"/>
                <w:vertAlign w:val="baseline"/>
              </w:rPr>
            </w:pPr>
            <w:r>
              <w:rPr>
                <w:rFonts w:hint="default" w:ascii="Times New Roman" w:hAnsi="Times New Roman" w:eastAsia="宋体" w:cs="Times New Roman"/>
                <w:i w:val="0"/>
                <w:caps w:val="0"/>
                <w:color w:val="auto"/>
                <w:spacing w:val="0"/>
                <w:sz w:val="24"/>
                <w:szCs w:val="24"/>
                <w:shd w:val="clear" w:fill="FFFFFF"/>
                <w:vertAlign w:val="baseline"/>
              </w:rPr>
              <w:t>序号</w:t>
            </w:r>
          </w:p>
        </w:tc>
        <w:tc>
          <w:tcPr>
            <w:tcW w:w="2130" w:type="dxa"/>
          </w:tcPr>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宋体" w:cs="Times New Roman"/>
                <w:i w:val="0"/>
                <w:caps w:val="0"/>
                <w:color w:val="auto"/>
                <w:spacing w:val="0"/>
                <w:sz w:val="24"/>
                <w:szCs w:val="24"/>
                <w:shd w:val="clear" w:fill="FFFFFF"/>
                <w:vertAlign w:val="baseline"/>
              </w:rPr>
            </w:pPr>
            <w:r>
              <w:rPr>
                <w:rFonts w:hint="default" w:ascii="Times New Roman" w:hAnsi="Times New Roman" w:eastAsia="宋体" w:cs="Times New Roman"/>
                <w:i w:val="0"/>
                <w:caps w:val="0"/>
                <w:color w:val="auto"/>
                <w:spacing w:val="0"/>
                <w:sz w:val="24"/>
                <w:szCs w:val="24"/>
                <w:shd w:val="clear" w:fill="FFFFFF"/>
                <w:vertAlign w:val="baseline"/>
              </w:rPr>
              <w:t>遴选商务要求</w:t>
            </w:r>
          </w:p>
        </w:tc>
        <w:tc>
          <w:tcPr>
            <w:tcW w:w="2131" w:type="dxa"/>
          </w:tcPr>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宋体" w:cs="Times New Roman"/>
                <w:i w:val="0"/>
                <w:caps w:val="0"/>
                <w:color w:val="auto"/>
                <w:spacing w:val="0"/>
                <w:sz w:val="24"/>
                <w:szCs w:val="24"/>
                <w:shd w:val="clear" w:fill="FFFFFF"/>
                <w:vertAlign w:val="baseline"/>
              </w:rPr>
            </w:pPr>
            <w:r>
              <w:rPr>
                <w:rFonts w:hint="default" w:ascii="Times New Roman" w:hAnsi="Times New Roman" w:eastAsia="宋体" w:cs="Times New Roman"/>
                <w:i w:val="0"/>
                <w:caps w:val="0"/>
                <w:color w:val="auto"/>
                <w:spacing w:val="0"/>
                <w:sz w:val="24"/>
                <w:szCs w:val="24"/>
                <w:shd w:val="clear" w:fill="FFFFFF"/>
                <w:vertAlign w:val="baseline"/>
              </w:rPr>
              <w:t>投标商务应答</w:t>
            </w:r>
          </w:p>
        </w:tc>
        <w:tc>
          <w:tcPr>
            <w:tcW w:w="2131" w:type="dxa"/>
          </w:tcPr>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宋体" w:cs="Times New Roman"/>
                <w:i w:val="0"/>
                <w:caps w:val="0"/>
                <w:color w:val="auto"/>
                <w:spacing w:val="0"/>
                <w:sz w:val="24"/>
                <w:szCs w:val="24"/>
                <w:shd w:val="clear" w:fill="FFFFFF"/>
                <w:vertAlign w:val="baseline"/>
              </w:rPr>
            </w:pPr>
            <w:r>
              <w:rPr>
                <w:rFonts w:hint="default" w:ascii="Times New Roman" w:hAnsi="Times New Roman" w:eastAsia="宋体" w:cs="Times New Roman"/>
                <w:i w:val="0"/>
                <w:caps w:val="0"/>
                <w:color w:val="auto"/>
                <w:spacing w:val="0"/>
                <w:sz w:val="24"/>
                <w:szCs w:val="24"/>
                <w:shd w:val="clear" w:fill="FFFFFF"/>
                <w:vertAlign w:val="baseline"/>
              </w:rPr>
              <w:t>差异说明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1"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1"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1"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1"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1"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1"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1"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1"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r>
    </w:tbl>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left="0" w:right="0" w:firstLine="600"/>
        <w:rPr>
          <w:rFonts w:hint="default" w:ascii="Times New Roman" w:hAnsi="Times New Roman" w:eastAsia="宋体" w:cs="Times New Roman"/>
          <w:i w:val="0"/>
          <w:caps w:val="0"/>
          <w:color w:val="auto"/>
          <w:spacing w:val="0"/>
          <w:sz w:val="24"/>
          <w:szCs w:val="24"/>
          <w:shd w:val="clear" w:fill="FFFFFF"/>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left="0" w:right="0" w:firstLine="600"/>
        <w:rPr>
          <w:rFonts w:hint="default" w:ascii="Times New Roman" w:hAnsi="Times New Roman" w:eastAsia="Microsoft YaHei UI" w:cs="Times New Roman"/>
          <w:i w:val="0"/>
          <w:caps w:val="0"/>
          <w:color w:val="auto"/>
          <w:spacing w:val="0"/>
          <w:sz w:val="24"/>
          <w:szCs w:val="24"/>
        </w:rPr>
      </w:pPr>
      <w:r>
        <w:rPr>
          <w:rFonts w:hint="default" w:ascii="Times New Roman" w:hAnsi="Times New Roman" w:eastAsia="宋体" w:cs="Times New Roman"/>
          <w:i w:val="0"/>
          <w:caps w:val="0"/>
          <w:color w:val="auto"/>
          <w:spacing w:val="0"/>
          <w:sz w:val="24"/>
          <w:szCs w:val="24"/>
          <w:shd w:val="clear" w:fill="FFFFFF"/>
        </w:rPr>
        <w:t>投标人：                法定代表人或法定代表人授权代表：</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left="0" w:right="0" w:firstLine="0"/>
        <w:rPr>
          <w:rFonts w:hint="default" w:ascii="Times New Roman" w:hAnsi="Times New Roman" w:eastAsia="Microsoft YaHei UI" w:cs="Times New Roman"/>
          <w:i w:val="0"/>
          <w:caps w:val="0"/>
          <w:color w:val="auto"/>
          <w:spacing w:val="0"/>
          <w:sz w:val="24"/>
          <w:szCs w:val="24"/>
        </w:rPr>
      </w:pPr>
      <w:r>
        <w:rPr>
          <w:rFonts w:hint="default" w:ascii="Times New Roman" w:hAnsi="Times New Roman" w:eastAsia="宋体" w:cs="Times New Roman"/>
          <w:i w:val="0"/>
          <w:caps w:val="0"/>
          <w:color w:val="auto"/>
          <w:spacing w:val="0"/>
          <w:sz w:val="24"/>
          <w:szCs w:val="24"/>
          <w:shd w:val="clear" w:fill="FFFFFF"/>
        </w:rPr>
        <w:t>   （投标人公章）              （签字或盖章）</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left="0" w:right="0" w:firstLine="570"/>
        <w:rPr>
          <w:rFonts w:hint="default" w:ascii="Times New Roman" w:hAnsi="Times New Roman" w:eastAsia="宋体" w:cs="Times New Roman"/>
          <w:i w:val="0"/>
          <w:caps w:val="0"/>
          <w:color w:val="auto"/>
          <w:spacing w:val="0"/>
          <w:sz w:val="24"/>
          <w:szCs w:val="24"/>
          <w:shd w:val="clear" w:fill="FFFFFF"/>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i w:val="0"/>
          <w:caps w:val="0"/>
          <w:color w:val="auto"/>
          <w:spacing w:val="0"/>
          <w:sz w:val="24"/>
          <w:szCs w:val="24"/>
          <w:shd w:val="clear" w:fill="FFFFFF"/>
        </w:rPr>
        <w:t>                        年     月     日</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r>
        <w:rPr>
          <w:rFonts w:hint="default" w:ascii="Times New Roman" w:hAnsi="Times New Roman" w:eastAsia="方正黑体_GBK" w:cs="Times New Roman"/>
          <w:i w:val="0"/>
          <w:caps w:val="0"/>
          <w:color w:val="auto"/>
          <w:spacing w:val="0"/>
          <w:sz w:val="32"/>
          <w:szCs w:val="32"/>
          <w:shd w:val="clear" w:fill="FFFFFF"/>
          <w:lang w:val="en-US" w:eastAsia="zh-CN"/>
        </w:rPr>
        <w:t>附件5</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72" w:lineRule="exact"/>
        <w:ind w:right="0"/>
        <w:jc w:val="center"/>
        <w:textAlignment w:val="auto"/>
        <w:rPr>
          <w:rFonts w:hint="default" w:ascii="Times New Roman" w:hAnsi="Times New Roman" w:eastAsia="方正小标宋_GBK" w:cs="Times New Roman"/>
          <w:color w:val="auto"/>
          <w:kern w:val="2"/>
          <w:sz w:val="40"/>
          <w:szCs w:val="40"/>
          <w:lang w:val="en-US" w:eastAsia="zh-CN" w:bidi="ar-SA"/>
        </w:rPr>
      </w:pPr>
      <w:r>
        <w:rPr>
          <w:rFonts w:hint="default" w:ascii="Times New Roman" w:hAnsi="Times New Roman" w:eastAsia="方正小标宋_GBK" w:cs="Times New Roman"/>
          <w:color w:val="auto"/>
          <w:kern w:val="2"/>
          <w:sz w:val="40"/>
          <w:szCs w:val="40"/>
          <w:lang w:val="en-US" w:eastAsia="zh-CN" w:bidi="ar-SA"/>
        </w:rPr>
        <w:t>产品样品清单</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72" w:lineRule="exact"/>
        <w:ind w:right="0"/>
        <w:jc w:val="center"/>
        <w:textAlignment w:val="auto"/>
        <w:rPr>
          <w:rFonts w:hint="default" w:ascii="Times New Roman" w:hAnsi="Times New Roman" w:eastAsia="方正小标宋_GBK" w:cs="Times New Roman"/>
          <w:color w:val="auto"/>
          <w:kern w:val="2"/>
          <w:sz w:val="24"/>
          <w:szCs w:val="24"/>
          <w:lang w:val="en-US" w:eastAsia="zh-CN" w:bidi="ar-SA"/>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0"/>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宋体" w:cs="Times New Roman"/>
                <w:b/>
                <w:i w:val="0"/>
                <w:color w:val="auto"/>
                <w:kern w:val="0"/>
                <w:sz w:val="24"/>
                <w:szCs w:val="24"/>
                <w:u w:val="none"/>
                <w:lang w:val="en-US" w:eastAsia="zh-CN" w:bidi="ar"/>
              </w:rPr>
            </w:pPr>
            <w:r>
              <w:rPr>
                <w:rFonts w:hint="default" w:ascii="Times New Roman" w:hAnsi="Times New Roman" w:eastAsia="宋体" w:cs="Times New Roman"/>
                <w:b/>
                <w:i w:val="0"/>
                <w:color w:val="auto"/>
                <w:kern w:val="0"/>
                <w:sz w:val="24"/>
                <w:szCs w:val="24"/>
                <w:u w:val="none"/>
                <w:lang w:val="en-US" w:eastAsia="zh-CN" w:bidi="ar"/>
              </w:rPr>
              <w:t>编号</w:t>
            </w:r>
          </w:p>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宋体" w:cs="Times New Roman"/>
                <w:b/>
                <w:i w:val="0"/>
                <w:color w:val="auto"/>
                <w:kern w:val="0"/>
                <w:sz w:val="24"/>
                <w:szCs w:val="24"/>
                <w:u w:val="none"/>
                <w:lang w:val="en-US" w:eastAsia="zh-CN" w:bidi="ar"/>
              </w:rPr>
            </w:pPr>
            <w:r>
              <w:rPr>
                <w:rFonts w:hint="default" w:ascii="Times New Roman" w:hAnsi="Times New Roman" w:eastAsia="宋体" w:cs="Times New Roman"/>
                <w:b/>
                <w:i w:val="0"/>
                <w:color w:val="auto"/>
                <w:kern w:val="0"/>
                <w:sz w:val="24"/>
                <w:szCs w:val="24"/>
                <w:u w:val="none"/>
                <w:lang w:val="en-US" w:eastAsia="zh-CN" w:bidi="ar"/>
              </w:rPr>
              <w:t>（自编号）</w:t>
            </w:r>
          </w:p>
        </w:tc>
        <w:tc>
          <w:tcPr>
            <w:tcW w:w="1420" w:type="dxa"/>
            <w:vAlign w:val="center"/>
          </w:tcPr>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方正黑体_GBK" w:cs="Times New Roman"/>
                <w:i w:val="0"/>
                <w:caps w:val="0"/>
                <w:color w:val="auto"/>
                <w:spacing w:val="0"/>
                <w:sz w:val="24"/>
                <w:szCs w:val="24"/>
                <w:shd w:val="clear" w:fill="FFFFFF"/>
                <w:vertAlign w:val="baseline"/>
                <w:lang w:val="en-US" w:eastAsia="zh-CN"/>
              </w:rPr>
            </w:pPr>
            <w:r>
              <w:rPr>
                <w:rFonts w:hint="default" w:ascii="Times New Roman" w:hAnsi="Times New Roman" w:eastAsia="宋体" w:cs="Times New Roman"/>
                <w:b/>
                <w:i w:val="0"/>
                <w:color w:val="auto"/>
                <w:kern w:val="0"/>
                <w:sz w:val="24"/>
                <w:szCs w:val="24"/>
                <w:u w:val="none"/>
                <w:lang w:val="en-US" w:eastAsia="zh-CN" w:bidi="ar"/>
              </w:rPr>
              <w:t>产品序号</w:t>
            </w:r>
          </w:p>
        </w:tc>
        <w:tc>
          <w:tcPr>
            <w:tcW w:w="1420" w:type="dxa"/>
            <w:vAlign w:val="center"/>
          </w:tcPr>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方正黑体_GBK" w:cs="Times New Roman"/>
                <w:i w:val="0"/>
                <w:caps w:val="0"/>
                <w:color w:val="auto"/>
                <w:spacing w:val="0"/>
                <w:sz w:val="24"/>
                <w:szCs w:val="24"/>
                <w:shd w:val="clear" w:fill="FFFFFF"/>
                <w:vertAlign w:val="baseline"/>
                <w:lang w:val="en-US" w:eastAsia="zh-CN"/>
              </w:rPr>
            </w:pPr>
            <w:r>
              <w:rPr>
                <w:rFonts w:hint="default" w:ascii="Times New Roman" w:hAnsi="Times New Roman" w:eastAsia="宋体" w:cs="Times New Roman"/>
                <w:b/>
                <w:i w:val="0"/>
                <w:color w:val="auto"/>
                <w:kern w:val="0"/>
                <w:sz w:val="24"/>
                <w:szCs w:val="24"/>
                <w:u w:val="none"/>
                <w:lang w:val="en-US" w:eastAsia="zh-CN" w:bidi="ar"/>
              </w:rPr>
              <w:t>产品名称</w:t>
            </w:r>
          </w:p>
        </w:tc>
        <w:tc>
          <w:tcPr>
            <w:tcW w:w="1420" w:type="dxa"/>
            <w:vAlign w:val="center"/>
          </w:tcPr>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方正黑体_GBK" w:cs="Times New Roman"/>
                <w:i w:val="0"/>
                <w:caps w:val="0"/>
                <w:color w:val="auto"/>
                <w:spacing w:val="0"/>
                <w:sz w:val="24"/>
                <w:szCs w:val="24"/>
                <w:shd w:val="clear" w:fill="FFFFFF"/>
                <w:vertAlign w:val="baseline"/>
                <w:lang w:val="en-US" w:eastAsia="zh-CN"/>
              </w:rPr>
            </w:pPr>
            <w:r>
              <w:rPr>
                <w:rFonts w:hint="default" w:ascii="Times New Roman" w:hAnsi="Times New Roman" w:eastAsia="宋体" w:cs="Times New Roman"/>
                <w:b/>
                <w:i w:val="0"/>
                <w:color w:val="auto"/>
                <w:kern w:val="0"/>
                <w:sz w:val="24"/>
                <w:szCs w:val="24"/>
                <w:u w:val="none"/>
                <w:lang w:val="en-US" w:eastAsia="zh-CN" w:bidi="ar"/>
              </w:rPr>
              <w:t>规格/型号</w:t>
            </w:r>
          </w:p>
        </w:tc>
        <w:tc>
          <w:tcPr>
            <w:tcW w:w="1420" w:type="dxa"/>
            <w:vAlign w:val="center"/>
          </w:tcPr>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方正黑体_GBK" w:cs="Times New Roman"/>
                <w:i w:val="0"/>
                <w:caps w:val="0"/>
                <w:color w:val="auto"/>
                <w:spacing w:val="0"/>
                <w:sz w:val="24"/>
                <w:szCs w:val="24"/>
                <w:shd w:val="clear" w:fill="FFFFFF"/>
                <w:vertAlign w:val="baseline"/>
                <w:lang w:val="en-US" w:eastAsia="zh-CN"/>
              </w:rPr>
            </w:pPr>
            <w:r>
              <w:rPr>
                <w:rFonts w:hint="default" w:ascii="Times New Roman" w:hAnsi="Times New Roman" w:eastAsia="宋体" w:cs="Times New Roman"/>
                <w:b/>
                <w:i w:val="0"/>
                <w:color w:val="auto"/>
                <w:kern w:val="0"/>
                <w:sz w:val="24"/>
                <w:szCs w:val="24"/>
                <w:u w:val="none"/>
                <w:lang w:val="en-US" w:eastAsia="zh-CN" w:bidi="ar"/>
              </w:rPr>
              <w:t>生产厂家</w:t>
            </w:r>
          </w:p>
        </w:tc>
        <w:tc>
          <w:tcPr>
            <w:tcW w:w="1420" w:type="dxa"/>
            <w:vAlign w:val="center"/>
          </w:tcPr>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方正黑体_GBK" w:cs="Times New Roman"/>
                <w:i w:val="0"/>
                <w:caps w:val="0"/>
                <w:color w:val="auto"/>
                <w:spacing w:val="0"/>
                <w:sz w:val="24"/>
                <w:szCs w:val="24"/>
                <w:shd w:val="clear" w:fill="FFFFFF"/>
                <w:vertAlign w:val="baseline"/>
                <w:lang w:val="en-US" w:eastAsia="zh-CN"/>
              </w:rPr>
            </w:pPr>
            <w:r>
              <w:rPr>
                <w:rFonts w:hint="default" w:ascii="Times New Roman" w:hAnsi="Times New Roman" w:eastAsia="方正黑体_GBK" w:cs="Times New Roman"/>
                <w:i w:val="0"/>
                <w:caps w:val="0"/>
                <w:color w:val="auto"/>
                <w:spacing w:val="0"/>
                <w:sz w:val="24"/>
                <w:szCs w:val="24"/>
                <w:shd w:val="clear" w:fill="FFFFFF"/>
                <w:vertAlign w:val="baseline"/>
                <w:lang w:val="en-US" w:eastAsia="zh-CN"/>
              </w:rPr>
              <w:t>样品份数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r>
    </w:tbl>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rPr>
      </w:pPr>
      <w:r>
        <w:rPr>
          <w:rFonts w:hint="default" w:ascii="Times New Roman" w:hAnsi="Times New Roman" w:eastAsia="宋体" w:cs="Times New Roman"/>
          <w:i w:val="0"/>
          <w:color w:val="auto"/>
          <w:kern w:val="0"/>
          <w:sz w:val="24"/>
          <w:szCs w:val="24"/>
          <w:u w:val="none"/>
          <w:lang w:val="en-US" w:eastAsia="zh-CN" w:bidi="ar"/>
        </w:rPr>
        <w:t>（注：以上表格可加页）</w:t>
      </w:r>
    </w:p>
    <w:p>
      <w:pPr>
        <w:pStyle w:val="9"/>
        <w:keepNext w:val="0"/>
        <w:keepLines w:val="0"/>
        <w:pageBreakBefore w:val="0"/>
        <w:widowControl/>
        <w:kinsoku/>
        <w:wordWrap/>
        <w:overflowPunct/>
        <w:topLinePunct w:val="0"/>
        <w:autoSpaceDE/>
        <w:autoSpaceDN/>
        <w:bidi w:val="0"/>
        <w:adjustRightInd/>
        <w:snapToGrid/>
        <w:spacing w:beforeAutospacing="0" w:afterAutospacing="0" w:line="240" w:lineRule="auto"/>
        <w:ind w:firstLine="420"/>
        <w:jc w:val="both"/>
        <w:textAlignment w:val="auto"/>
        <w:rPr>
          <w:rFonts w:hint="default" w:ascii="Times New Roman" w:hAnsi="Times New Roman" w:eastAsia="方正仿宋_GBK" w:cs="Times New Roman"/>
          <w:color w:val="auto"/>
          <w:sz w:val="32"/>
          <w:szCs w:val="32"/>
          <w:shd w:val="clear" w:color="auto" w:fill="FFFFFF"/>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tabs>
          <w:tab w:val="left" w:pos="1722"/>
        </w:tabs>
        <w:bidi w:val="0"/>
        <w:jc w:val="left"/>
        <w:rPr>
          <w:rFonts w:hint="default" w:ascii="Times New Roman" w:hAnsi="Times New Roman" w:cs="Times New Roman"/>
          <w:color w:val="auto"/>
          <w:lang w:eastAsia="zh-CN"/>
        </w:rPr>
      </w:pPr>
      <w:r>
        <w:rPr>
          <w:rFonts w:hint="default" w:ascii="Times New Roman" w:hAnsi="Times New Roman" w:cs="Times New Roman"/>
          <w:color w:val="auto"/>
          <w:lang w:eastAsia="zh-CN"/>
        </w:rPr>
        <w:tab/>
      </w:r>
    </w:p>
    <w:p>
      <w:pPr>
        <w:pStyle w:val="6"/>
        <w:rPr>
          <w:rFonts w:hint="default" w:ascii="Times New Roman" w:hAnsi="Times New Roman" w:cs="Times New Roman"/>
          <w:color w:val="auto"/>
          <w:lang w:eastAsia="zh-CN"/>
        </w:rPr>
      </w:pPr>
    </w:p>
    <w:p>
      <w:pPr>
        <w:pStyle w:val="6"/>
        <w:rPr>
          <w:rFonts w:hint="default" w:ascii="Times New Roman" w:hAnsi="Times New Roman" w:cs="Times New Roman"/>
          <w:color w:val="auto"/>
          <w:lang w:eastAsia="zh-CN"/>
        </w:rPr>
      </w:pPr>
    </w:p>
    <w:p>
      <w:pPr>
        <w:pStyle w:val="6"/>
        <w:rPr>
          <w:rFonts w:hint="default" w:ascii="Times New Roman" w:hAnsi="Times New Roman" w:cs="Times New Roman"/>
          <w:color w:val="auto"/>
          <w:lang w:eastAsia="zh-CN"/>
        </w:rPr>
      </w:pPr>
    </w:p>
    <w:p>
      <w:pPr>
        <w:pStyle w:val="6"/>
        <w:rPr>
          <w:rFonts w:hint="default" w:ascii="Times New Roman" w:hAnsi="Times New Roman" w:cs="Times New Roman"/>
          <w:color w:val="auto"/>
          <w:lang w:eastAsia="zh-CN"/>
        </w:rPr>
      </w:pPr>
    </w:p>
    <w:p>
      <w:pPr>
        <w:pStyle w:val="6"/>
        <w:rPr>
          <w:rFonts w:hint="default" w:ascii="Times New Roman" w:hAnsi="Times New Roman" w:cs="Times New Roman"/>
          <w:color w:val="auto"/>
          <w:lang w:eastAsia="zh-CN"/>
        </w:rPr>
      </w:pPr>
    </w:p>
    <w:p>
      <w:pPr>
        <w:pStyle w:val="6"/>
        <w:rPr>
          <w:rFonts w:hint="default" w:ascii="Times New Roman" w:hAnsi="Times New Roman" w:cs="Times New Roman"/>
          <w:color w:val="auto"/>
          <w:lang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r>
        <w:rPr>
          <w:rFonts w:hint="default" w:ascii="Times New Roman" w:hAnsi="Times New Roman" w:eastAsia="方正黑体_GBK" w:cs="Times New Roman"/>
          <w:i w:val="0"/>
          <w:caps w:val="0"/>
          <w:color w:val="auto"/>
          <w:spacing w:val="0"/>
          <w:sz w:val="32"/>
          <w:szCs w:val="32"/>
          <w:shd w:val="clear" w:fill="FFFFFF"/>
          <w:lang w:val="en-US" w:eastAsia="zh-CN"/>
        </w:rPr>
        <w:t>附件6</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jc w:val="center"/>
        <w:rPr>
          <w:rFonts w:hint="default" w:ascii="Times New Roman" w:hAnsi="Times New Roman" w:eastAsia="方正黑体_GBK" w:cs="Times New Roman"/>
          <w:i w:val="0"/>
          <w:caps w:val="0"/>
          <w:color w:val="auto"/>
          <w:spacing w:val="0"/>
          <w:sz w:val="32"/>
          <w:szCs w:val="32"/>
          <w:shd w:val="clear" w:fill="FFFFFF"/>
          <w:lang w:val="en-US" w:eastAsia="zh-CN"/>
        </w:rPr>
      </w:pPr>
      <w:r>
        <w:rPr>
          <w:rFonts w:hint="default" w:ascii="Times New Roman" w:hAnsi="Times New Roman" w:eastAsia="方正黑体_GBK" w:cs="Times New Roman"/>
          <w:i w:val="0"/>
          <w:caps w:val="0"/>
          <w:color w:val="auto"/>
          <w:spacing w:val="0"/>
          <w:sz w:val="32"/>
          <w:szCs w:val="32"/>
          <w:shd w:val="clear" w:fill="FFFFFF"/>
          <w:lang w:val="en-US" w:eastAsia="zh-CN"/>
        </w:rPr>
        <w:t>收费依据</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jc w:val="both"/>
        <w:rPr>
          <w:rFonts w:hint="default" w:ascii="Times New Roman" w:hAnsi="Times New Roman" w:cs="Times New Roman" w:eastAsiaTheme="minorEastAsia"/>
          <w:i w:val="0"/>
          <w:caps w:val="0"/>
          <w:color w:val="auto"/>
          <w:spacing w:val="0"/>
          <w:sz w:val="28"/>
          <w:szCs w:val="28"/>
          <w:shd w:val="clear" w:fill="FFFFFF"/>
          <w:lang w:val="en-US" w:eastAsia="zh-CN"/>
        </w:rPr>
      </w:pPr>
      <w:r>
        <w:rPr>
          <w:rFonts w:hint="default" w:ascii="Times New Roman" w:hAnsi="Times New Roman" w:cs="Times New Roman" w:eastAsiaTheme="minorEastAsia"/>
          <w:i w:val="0"/>
          <w:caps w:val="0"/>
          <w:color w:val="auto"/>
          <w:spacing w:val="0"/>
          <w:sz w:val="28"/>
          <w:szCs w:val="28"/>
          <w:shd w:val="clear" w:fill="FFFFFF"/>
          <w:lang w:val="en-US" w:eastAsia="zh-CN"/>
        </w:rPr>
        <w:t>采购项目名称：</w:t>
      </w:r>
    </w:p>
    <w:tbl>
      <w:tblPr>
        <w:tblStyle w:val="13"/>
        <w:tblW w:w="9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1237"/>
        <w:gridCol w:w="2068"/>
        <w:gridCol w:w="1820"/>
        <w:gridCol w:w="1575"/>
        <w:gridCol w:w="1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r>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t>序号</w:t>
            </w:r>
          </w:p>
        </w:tc>
        <w:tc>
          <w:tcPr>
            <w:tcW w:w="1237"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r>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t>耗材名称</w:t>
            </w:r>
          </w:p>
        </w:tc>
        <w:tc>
          <w:tcPr>
            <w:tcW w:w="2068"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r>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t>重庆物价收费依据（填“有”或“无”）</w:t>
            </w:r>
          </w:p>
        </w:tc>
        <w:tc>
          <w:tcPr>
            <w:tcW w:w="1820"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r>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t>耗材对应标准主项目收费名称</w:t>
            </w:r>
          </w:p>
        </w:tc>
        <w:tc>
          <w:tcPr>
            <w:tcW w:w="1575"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r>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t>标准物价编码</w:t>
            </w:r>
          </w:p>
        </w:tc>
        <w:tc>
          <w:tcPr>
            <w:tcW w:w="1675"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r>
              <w:rPr>
                <w:rFonts w:hint="default" w:ascii="Times New Roman" w:hAnsi="Times New Roman" w:cs="Times New Roman"/>
                <w:b w:val="0"/>
                <w:bCs w:val="0"/>
                <w:i w:val="0"/>
                <w:caps w:val="0"/>
                <w:color w:val="auto"/>
                <w:spacing w:val="0"/>
                <w:sz w:val="24"/>
                <w:szCs w:val="24"/>
                <w:shd w:val="clear" w:fill="FFFFFF"/>
                <w:vertAlign w:val="baseline"/>
                <w:lang w:val="en-US" w:eastAsia="zh-CN"/>
              </w:rPr>
              <w:t>医保属性（甲、乙、丙类）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55"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p>
        </w:tc>
        <w:tc>
          <w:tcPr>
            <w:tcW w:w="1237"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p>
        </w:tc>
        <w:tc>
          <w:tcPr>
            <w:tcW w:w="2068"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p>
        </w:tc>
        <w:tc>
          <w:tcPr>
            <w:tcW w:w="1820"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p>
        </w:tc>
        <w:tc>
          <w:tcPr>
            <w:tcW w:w="1575"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p>
        </w:tc>
        <w:tc>
          <w:tcPr>
            <w:tcW w:w="1675"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p>
        </w:tc>
      </w:tr>
    </w:tbl>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jc w:val="both"/>
        <w:rPr>
          <w:rFonts w:hint="default" w:ascii="Times New Roman" w:hAnsi="Times New Roman" w:eastAsia="方正黑体_GBK" w:cs="Times New Roman"/>
          <w:i w:val="0"/>
          <w:caps w:val="0"/>
          <w:color w:val="auto"/>
          <w:spacing w:val="0"/>
          <w:sz w:val="32"/>
          <w:szCs w:val="32"/>
          <w:shd w:val="clear" w:fill="FFFFFF"/>
          <w:lang w:val="en-US"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rPr>
      </w:pPr>
      <w:r>
        <w:rPr>
          <w:rFonts w:hint="default" w:ascii="Times New Roman" w:hAnsi="Times New Roman" w:eastAsia="宋体" w:cs="Times New Roman"/>
          <w:i w:val="0"/>
          <w:color w:val="auto"/>
          <w:kern w:val="0"/>
          <w:sz w:val="24"/>
          <w:szCs w:val="24"/>
          <w:u w:val="none"/>
          <w:lang w:val="en-US" w:eastAsia="zh-CN" w:bidi="ar"/>
        </w:rPr>
        <w:t>（注：以上表格可加页）</w:t>
      </w:r>
    </w:p>
    <w:p>
      <w:pPr>
        <w:pStyle w:val="6"/>
        <w:rPr>
          <w:rFonts w:hint="default" w:ascii="Times New Roman" w:hAnsi="Times New Roman" w:cs="Times New Roman"/>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仿宋_GB2312"/>
    <w:panose1 w:val="02010601030101010101"/>
    <w:charset w:val="86"/>
    <w:family w:val="script"/>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
    <w:altName w:val="仿宋"/>
    <w:panose1 w:val="00000000000000000000"/>
    <w:charset w:val="00"/>
    <w:family w:val="auto"/>
    <w:pitch w:val="default"/>
    <w:sig w:usb0="00000000" w:usb1="00000000" w:usb2="00000000" w:usb3="00000000" w:csb0="0000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ngLiUfalt">
    <w:altName w:val="MingLiU-ExtB"/>
    <w:panose1 w:val="00000000000000000000"/>
    <w:charset w:val="88"/>
    <w:family w:val="auto"/>
    <w:pitch w:val="default"/>
    <w:sig w:usb0="00000000" w:usb1="00000000" w:usb2="00000010" w:usb3="00000000" w:csb0="00100000" w:csb1="00000000"/>
  </w:font>
  <w:font w:name="Microsoft YaHei UI">
    <w:panose1 w:val="020B0503020204020204"/>
    <w:charset w:val="86"/>
    <w:family w:val="auto"/>
    <w:pitch w:val="default"/>
    <w:sig w:usb0="80000287" w:usb1="2ACF3C50" w:usb2="00000016" w:usb3="00000000" w:csb0="0004001F" w:csb1="00000000"/>
  </w:font>
  <w:font w:name="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 xml:space="preserve"> 页</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CKLCCisQEA&#10;AE4DAAAOAAAAAAAAAAEAIAAAAB4BAABkcnMvZTJvRG9jLnhtbFBLBQYAAAAABgAGAFkBAABBBQAA&#10;AAA=&#10;">
              <v:fill on="f" focussize="0,0"/>
              <v:stroke on="f"/>
              <v:imagedata o:title=""/>
              <o:lock v:ext="edit" aspectratio="f"/>
              <v:textbox inset="0mm,0mm,0mm,0mm" style="mso-fit-shape-to-text:t;">
                <w:txbxContent>
                  <w:p>
                    <w:pPr>
                      <w:pStyle w:val="7"/>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C8E65"/>
    <w:multiLevelType w:val="singleLevel"/>
    <w:tmpl w:val="167C8E65"/>
    <w:lvl w:ilvl="0" w:tentative="0">
      <w:start w:val="1"/>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xOGJkNTBjNTViMzU4ZTIwMmYxYzZhNWRjZDcxNjAifQ=="/>
    <w:docVar w:name="KSO_WPS_MARK_KEY" w:val="0b3b12db-3814-493d-9e13-4b44c6592c66"/>
  </w:docVars>
  <w:rsids>
    <w:rsidRoot w:val="006A68D1"/>
    <w:rsid w:val="00033E2D"/>
    <w:rsid w:val="000806FC"/>
    <w:rsid w:val="001276B2"/>
    <w:rsid w:val="001B4BCB"/>
    <w:rsid w:val="001B7D26"/>
    <w:rsid w:val="001C551C"/>
    <w:rsid w:val="00217B91"/>
    <w:rsid w:val="00237EB1"/>
    <w:rsid w:val="002A518F"/>
    <w:rsid w:val="002C4EB2"/>
    <w:rsid w:val="002D51D9"/>
    <w:rsid w:val="002F5ACE"/>
    <w:rsid w:val="002F5F58"/>
    <w:rsid w:val="003024CE"/>
    <w:rsid w:val="00340ADA"/>
    <w:rsid w:val="00342101"/>
    <w:rsid w:val="00397923"/>
    <w:rsid w:val="003C6F32"/>
    <w:rsid w:val="003E38A1"/>
    <w:rsid w:val="00405EAE"/>
    <w:rsid w:val="004062B7"/>
    <w:rsid w:val="00433F77"/>
    <w:rsid w:val="004B31FC"/>
    <w:rsid w:val="005734A3"/>
    <w:rsid w:val="00631F1A"/>
    <w:rsid w:val="006322B8"/>
    <w:rsid w:val="00691E64"/>
    <w:rsid w:val="006A68D1"/>
    <w:rsid w:val="006B3184"/>
    <w:rsid w:val="006C1E2C"/>
    <w:rsid w:val="00795E49"/>
    <w:rsid w:val="007D1174"/>
    <w:rsid w:val="00834F59"/>
    <w:rsid w:val="00880D3A"/>
    <w:rsid w:val="008B0552"/>
    <w:rsid w:val="009044A5"/>
    <w:rsid w:val="0092151A"/>
    <w:rsid w:val="00943D3C"/>
    <w:rsid w:val="00960C40"/>
    <w:rsid w:val="009E02B3"/>
    <w:rsid w:val="00A011AA"/>
    <w:rsid w:val="00A1360B"/>
    <w:rsid w:val="00A45B50"/>
    <w:rsid w:val="00A54F13"/>
    <w:rsid w:val="00A73AC8"/>
    <w:rsid w:val="00A96B5E"/>
    <w:rsid w:val="00AA6941"/>
    <w:rsid w:val="00AF20DC"/>
    <w:rsid w:val="00AF4C5E"/>
    <w:rsid w:val="00B117A9"/>
    <w:rsid w:val="00B46660"/>
    <w:rsid w:val="00B501BB"/>
    <w:rsid w:val="00C45060"/>
    <w:rsid w:val="00C77DE9"/>
    <w:rsid w:val="00C812FF"/>
    <w:rsid w:val="00C86E48"/>
    <w:rsid w:val="00CB6DC3"/>
    <w:rsid w:val="00D07EEE"/>
    <w:rsid w:val="00D8729E"/>
    <w:rsid w:val="00D926B5"/>
    <w:rsid w:val="00DA7174"/>
    <w:rsid w:val="00E131E7"/>
    <w:rsid w:val="00E72DD6"/>
    <w:rsid w:val="00EC043D"/>
    <w:rsid w:val="00EE6FF7"/>
    <w:rsid w:val="00F304DF"/>
    <w:rsid w:val="00F44907"/>
    <w:rsid w:val="00F52E78"/>
    <w:rsid w:val="00F53FAE"/>
    <w:rsid w:val="00F826D6"/>
    <w:rsid w:val="00FA67C4"/>
    <w:rsid w:val="00FD21A7"/>
    <w:rsid w:val="01035248"/>
    <w:rsid w:val="011515C3"/>
    <w:rsid w:val="0166159B"/>
    <w:rsid w:val="01AF19D2"/>
    <w:rsid w:val="01D60E39"/>
    <w:rsid w:val="024363F5"/>
    <w:rsid w:val="02E735E2"/>
    <w:rsid w:val="02E9669A"/>
    <w:rsid w:val="02F249B0"/>
    <w:rsid w:val="02FB5032"/>
    <w:rsid w:val="032A7811"/>
    <w:rsid w:val="038B6CF3"/>
    <w:rsid w:val="03DB15AF"/>
    <w:rsid w:val="03E91644"/>
    <w:rsid w:val="04037E32"/>
    <w:rsid w:val="040674A8"/>
    <w:rsid w:val="044724FD"/>
    <w:rsid w:val="04507AC4"/>
    <w:rsid w:val="04673E33"/>
    <w:rsid w:val="048C2CE5"/>
    <w:rsid w:val="04E54F8B"/>
    <w:rsid w:val="04F81CD0"/>
    <w:rsid w:val="057C703C"/>
    <w:rsid w:val="05F45A09"/>
    <w:rsid w:val="06276894"/>
    <w:rsid w:val="0692733C"/>
    <w:rsid w:val="069C6A30"/>
    <w:rsid w:val="06A26A41"/>
    <w:rsid w:val="06AA2A65"/>
    <w:rsid w:val="06B54429"/>
    <w:rsid w:val="06BC59D6"/>
    <w:rsid w:val="07072565"/>
    <w:rsid w:val="07372F07"/>
    <w:rsid w:val="07964A30"/>
    <w:rsid w:val="07CC3578"/>
    <w:rsid w:val="0811377E"/>
    <w:rsid w:val="084A61CA"/>
    <w:rsid w:val="08656E76"/>
    <w:rsid w:val="08925AD7"/>
    <w:rsid w:val="091B4A0E"/>
    <w:rsid w:val="095B5B19"/>
    <w:rsid w:val="0A026AFF"/>
    <w:rsid w:val="0A6160A7"/>
    <w:rsid w:val="0A97621C"/>
    <w:rsid w:val="0A9C3070"/>
    <w:rsid w:val="0ADA4832"/>
    <w:rsid w:val="0B35057B"/>
    <w:rsid w:val="0BB20DAF"/>
    <w:rsid w:val="0BBB57DE"/>
    <w:rsid w:val="0C122745"/>
    <w:rsid w:val="0CE93C66"/>
    <w:rsid w:val="0D3D52EE"/>
    <w:rsid w:val="0D503D52"/>
    <w:rsid w:val="0D676EAB"/>
    <w:rsid w:val="0D6D36B3"/>
    <w:rsid w:val="0DD26630"/>
    <w:rsid w:val="0E0D3445"/>
    <w:rsid w:val="0E46659A"/>
    <w:rsid w:val="0E79142E"/>
    <w:rsid w:val="0E7C0360"/>
    <w:rsid w:val="0E8D5DBC"/>
    <w:rsid w:val="0E9E1D2F"/>
    <w:rsid w:val="0E9F6888"/>
    <w:rsid w:val="0EA45E32"/>
    <w:rsid w:val="0EAC398D"/>
    <w:rsid w:val="0F115FFA"/>
    <w:rsid w:val="0F5F2448"/>
    <w:rsid w:val="0FF10FFA"/>
    <w:rsid w:val="0FF52FD6"/>
    <w:rsid w:val="100D15B0"/>
    <w:rsid w:val="1010343F"/>
    <w:rsid w:val="10293711"/>
    <w:rsid w:val="105039D7"/>
    <w:rsid w:val="10D601E5"/>
    <w:rsid w:val="110F6D17"/>
    <w:rsid w:val="11AD7782"/>
    <w:rsid w:val="11E652DA"/>
    <w:rsid w:val="12072F5F"/>
    <w:rsid w:val="128E0C2A"/>
    <w:rsid w:val="1344119B"/>
    <w:rsid w:val="134B37CE"/>
    <w:rsid w:val="1388688E"/>
    <w:rsid w:val="13EC33FF"/>
    <w:rsid w:val="146C6C7A"/>
    <w:rsid w:val="14CE6CC6"/>
    <w:rsid w:val="14E45C08"/>
    <w:rsid w:val="14EA077D"/>
    <w:rsid w:val="14F231E9"/>
    <w:rsid w:val="14FA0A57"/>
    <w:rsid w:val="152E4E47"/>
    <w:rsid w:val="157573A5"/>
    <w:rsid w:val="15DD73A5"/>
    <w:rsid w:val="16575F47"/>
    <w:rsid w:val="16BF597C"/>
    <w:rsid w:val="16E12697"/>
    <w:rsid w:val="171A46B5"/>
    <w:rsid w:val="174715AB"/>
    <w:rsid w:val="17486C1A"/>
    <w:rsid w:val="17EF3C48"/>
    <w:rsid w:val="18622821"/>
    <w:rsid w:val="187C4C50"/>
    <w:rsid w:val="188E1F54"/>
    <w:rsid w:val="189E473F"/>
    <w:rsid w:val="189F34E1"/>
    <w:rsid w:val="18D56FD4"/>
    <w:rsid w:val="18F95352"/>
    <w:rsid w:val="19153B04"/>
    <w:rsid w:val="198C5C4F"/>
    <w:rsid w:val="19B51FA5"/>
    <w:rsid w:val="1A1304BE"/>
    <w:rsid w:val="1A4256D8"/>
    <w:rsid w:val="1A576B03"/>
    <w:rsid w:val="1A7852EF"/>
    <w:rsid w:val="1B071F4D"/>
    <w:rsid w:val="1B7B6D4C"/>
    <w:rsid w:val="1B996184"/>
    <w:rsid w:val="1BE11C4C"/>
    <w:rsid w:val="1C6636DF"/>
    <w:rsid w:val="1D3E6F84"/>
    <w:rsid w:val="1D767E3C"/>
    <w:rsid w:val="1DFA44FE"/>
    <w:rsid w:val="1DFE2A73"/>
    <w:rsid w:val="1E0545DC"/>
    <w:rsid w:val="1E2B457C"/>
    <w:rsid w:val="1E5E4110"/>
    <w:rsid w:val="1E94473C"/>
    <w:rsid w:val="1F037A9A"/>
    <w:rsid w:val="1F771970"/>
    <w:rsid w:val="1F7913FF"/>
    <w:rsid w:val="1F9B1794"/>
    <w:rsid w:val="20292128"/>
    <w:rsid w:val="204466CC"/>
    <w:rsid w:val="20B33F38"/>
    <w:rsid w:val="211365A1"/>
    <w:rsid w:val="214E1043"/>
    <w:rsid w:val="2169082E"/>
    <w:rsid w:val="217D5F4E"/>
    <w:rsid w:val="21997174"/>
    <w:rsid w:val="21CF6069"/>
    <w:rsid w:val="225302F5"/>
    <w:rsid w:val="227A37DD"/>
    <w:rsid w:val="22ED6786"/>
    <w:rsid w:val="22F16753"/>
    <w:rsid w:val="230D0DA3"/>
    <w:rsid w:val="2324667C"/>
    <w:rsid w:val="236B2FB9"/>
    <w:rsid w:val="23EB0079"/>
    <w:rsid w:val="243462AF"/>
    <w:rsid w:val="24A65F60"/>
    <w:rsid w:val="24D20CE6"/>
    <w:rsid w:val="25161785"/>
    <w:rsid w:val="25F650CB"/>
    <w:rsid w:val="26322C7D"/>
    <w:rsid w:val="264B4D7A"/>
    <w:rsid w:val="26663241"/>
    <w:rsid w:val="272D342B"/>
    <w:rsid w:val="282C0DA6"/>
    <w:rsid w:val="288F6C6C"/>
    <w:rsid w:val="28CD71E5"/>
    <w:rsid w:val="28D80666"/>
    <w:rsid w:val="28FF7671"/>
    <w:rsid w:val="290A2C94"/>
    <w:rsid w:val="29147B96"/>
    <w:rsid w:val="29352A4A"/>
    <w:rsid w:val="29710472"/>
    <w:rsid w:val="298F077D"/>
    <w:rsid w:val="29954A45"/>
    <w:rsid w:val="29E70948"/>
    <w:rsid w:val="2A3A5D46"/>
    <w:rsid w:val="2B264C7F"/>
    <w:rsid w:val="2B4E403E"/>
    <w:rsid w:val="2B546141"/>
    <w:rsid w:val="2B600122"/>
    <w:rsid w:val="2BD33E54"/>
    <w:rsid w:val="2CF92E00"/>
    <w:rsid w:val="2D215294"/>
    <w:rsid w:val="2D6643B0"/>
    <w:rsid w:val="2D701772"/>
    <w:rsid w:val="2D7D0860"/>
    <w:rsid w:val="2E0C2D5B"/>
    <w:rsid w:val="2E6B7A91"/>
    <w:rsid w:val="2E75691E"/>
    <w:rsid w:val="2EAB0AAB"/>
    <w:rsid w:val="2ED3590C"/>
    <w:rsid w:val="2EE60124"/>
    <w:rsid w:val="2EE94222"/>
    <w:rsid w:val="2EF5478C"/>
    <w:rsid w:val="2F835A21"/>
    <w:rsid w:val="2FA345C9"/>
    <w:rsid w:val="2FC71FEA"/>
    <w:rsid w:val="2FD91AF9"/>
    <w:rsid w:val="2FF45197"/>
    <w:rsid w:val="30294C3E"/>
    <w:rsid w:val="309B2FFE"/>
    <w:rsid w:val="315759BB"/>
    <w:rsid w:val="315B2571"/>
    <w:rsid w:val="31690822"/>
    <w:rsid w:val="318855D3"/>
    <w:rsid w:val="31F802F3"/>
    <w:rsid w:val="325156B6"/>
    <w:rsid w:val="329114CE"/>
    <w:rsid w:val="32E53438"/>
    <w:rsid w:val="332621AE"/>
    <w:rsid w:val="333E406D"/>
    <w:rsid w:val="335226BD"/>
    <w:rsid w:val="33BB039F"/>
    <w:rsid w:val="34123976"/>
    <w:rsid w:val="34380702"/>
    <w:rsid w:val="345469A1"/>
    <w:rsid w:val="34F827BC"/>
    <w:rsid w:val="353A73CE"/>
    <w:rsid w:val="35B633C6"/>
    <w:rsid w:val="35DF77A0"/>
    <w:rsid w:val="36C61404"/>
    <w:rsid w:val="36FD3E6E"/>
    <w:rsid w:val="37004874"/>
    <w:rsid w:val="373B5288"/>
    <w:rsid w:val="3743534B"/>
    <w:rsid w:val="37A06542"/>
    <w:rsid w:val="37A85270"/>
    <w:rsid w:val="37CF43EA"/>
    <w:rsid w:val="37D01BA5"/>
    <w:rsid w:val="38102384"/>
    <w:rsid w:val="38111ADE"/>
    <w:rsid w:val="388839D8"/>
    <w:rsid w:val="38945280"/>
    <w:rsid w:val="391F03C0"/>
    <w:rsid w:val="3920192A"/>
    <w:rsid w:val="39667B61"/>
    <w:rsid w:val="397621E5"/>
    <w:rsid w:val="39DE1D35"/>
    <w:rsid w:val="3ABF2CCA"/>
    <w:rsid w:val="3AC102FC"/>
    <w:rsid w:val="3B036BAE"/>
    <w:rsid w:val="3B217617"/>
    <w:rsid w:val="3B862684"/>
    <w:rsid w:val="3BB0727C"/>
    <w:rsid w:val="3BBA5C98"/>
    <w:rsid w:val="3C1954F7"/>
    <w:rsid w:val="3CC4551C"/>
    <w:rsid w:val="3CF40BF7"/>
    <w:rsid w:val="3D3E0A03"/>
    <w:rsid w:val="3DBA249D"/>
    <w:rsid w:val="3DE6740A"/>
    <w:rsid w:val="3E2A5657"/>
    <w:rsid w:val="3E32129D"/>
    <w:rsid w:val="3E6C321A"/>
    <w:rsid w:val="3E770370"/>
    <w:rsid w:val="3F397A96"/>
    <w:rsid w:val="3F585D7C"/>
    <w:rsid w:val="3F650C43"/>
    <w:rsid w:val="3FDE416A"/>
    <w:rsid w:val="3FF0790F"/>
    <w:rsid w:val="40091606"/>
    <w:rsid w:val="403977D5"/>
    <w:rsid w:val="40B11A14"/>
    <w:rsid w:val="40D25B3D"/>
    <w:rsid w:val="40D820C6"/>
    <w:rsid w:val="40DE6BF4"/>
    <w:rsid w:val="413C26ED"/>
    <w:rsid w:val="41C07412"/>
    <w:rsid w:val="41EE022D"/>
    <w:rsid w:val="420501E4"/>
    <w:rsid w:val="4208685E"/>
    <w:rsid w:val="425A6694"/>
    <w:rsid w:val="4269733A"/>
    <w:rsid w:val="429465F8"/>
    <w:rsid w:val="42DD25ED"/>
    <w:rsid w:val="433B588A"/>
    <w:rsid w:val="435348CD"/>
    <w:rsid w:val="43940FE8"/>
    <w:rsid w:val="44612640"/>
    <w:rsid w:val="447C5BFA"/>
    <w:rsid w:val="44D20A07"/>
    <w:rsid w:val="45494044"/>
    <w:rsid w:val="458A189B"/>
    <w:rsid w:val="45AF14B0"/>
    <w:rsid w:val="45BB323D"/>
    <w:rsid w:val="45D26779"/>
    <w:rsid w:val="45DF3447"/>
    <w:rsid w:val="46084AC2"/>
    <w:rsid w:val="46364365"/>
    <w:rsid w:val="46D6146C"/>
    <w:rsid w:val="47107677"/>
    <w:rsid w:val="47370CD6"/>
    <w:rsid w:val="4750662C"/>
    <w:rsid w:val="476C7B31"/>
    <w:rsid w:val="47A83B58"/>
    <w:rsid w:val="47EF4E0C"/>
    <w:rsid w:val="47F7349D"/>
    <w:rsid w:val="485221CE"/>
    <w:rsid w:val="48596E3E"/>
    <w:rsid w:val="49256722"/>
    <w:rsid w:val="499D34E7"/>
    <w:rsid w:val="49A30CC5"/>
    <w:rsid w:val="49F368B6"/>
    <w:rsid w:val="4A24317D"/>
    <w:rsid w:val="4A3D23D2"/>
    <w:rsid w:val="4AB24CBA"/>
    <w:rsid w:val="4AB663B6"/>
    <w:rsid w:val="4B242D07"/>
    <w:rsid w:val="4C2F17E4"/>
    <w:rsid w:val="4C325F10"/>
    <w:rsid w:val="4C4338CE"/>
    <w:rsid w:val="4C777D21"/>
    <w:rsid w:val="4C8D0C73"/>
    <w:rsid w:val="4CD95F30"/>
    <w:rsid w:val="4CE3542C"/>
    <w:rsid w:val="4CE45998"/>
    <w:rsid w:val="4D06506D"/>
    <w:rsid w:val="4D1314F0"/>
    <w:rsid w:val="4D511C86"/>
    <w:rsid w:val="4DC670B2"/>
    <w:rsid w:val="4DD306CC"/>
    <w:rsid w:val="4DE0441C"/>
    <w:rsid w:val="4E676E7D"/>
    <w:rsid w:val="4E71530A"/>
    <w:rsid w:val="4EC5115E"/>
    <w:rsid w:val="4ECE0172"/>
    <w:rsid w:val="4EFD44FC"/>
    <w:rsid w:val="4F122C08"/>
    <w:rsid w:val="4F2724D4"/>
    <w:rsid w:val="4F3559B7"/>
    <w:rsid w:val="4FF11AF0"/>
    <w:rsid w:val="50450B01"/>
    <w:rsid w:val="50A97A60"/>
    <w:rsid w:val="50D56F1F"/>
    <w:rsid w:val="50D740F4"/>
    <w:rsid w:val="50F32669"/>
    <w:rsid w:val="511A2999"/>
    <w:rsid w:val="512221A0"/>
    <w:rsid w:val="51460A52"/>
    <w:rsid w:val="51895EFC"/>
    <w:rsid w:val="51E92E08"/>
    <w:rsid w:val="51F84DFF"/>
    <w:rsid w:val="52381E30"/>
    <w:rsid w:val="526B47A2"/>
    <w:rsid w:val="53691704"/>
    <w:rsid w:val="54826EE6"/>
    <w:rsid w:val="54952E77"/>
    <w:rsid w:val="54BA073A"/>
    <w:rsid w:val="54F21496"/>
    <w:rsid w:val="54FC210C"/>
    <w:rsid w:val="550541E7"/>
    <w:rsid w:val="551476EF"/>
    <w:rsid w:val="55C028B7"/>
    <w:rsid w:val="55DE5E5A"/>
    <w:rsid w:val="55EA62AD"/>
    <w:rsid w:val="55EE43FE"/>
    <w:rsid w:val="563A5C5D"/>
    <w:rsid w:val="564809D2"/>
    <w:rsid w:val="56861088"/>
    <w:rsid w:val="56E706F0"/>
    <w:rsid w:val="57867538"/>
    <w:rsid w:val="584E46A2"/>
    <w:rsid w:val="58673BCB"/>
    <w:rsid w:val="58D91AF1"/>
    <w:rsid w:val="58F12A8B"/>
    <w:rsid w:val="593C41BA"/>
    <w:rsid w:val="59452E02"/>
    <w:rsid w:val="59D0758B"/>
    <w:rsid w:val="59F82A73"/>
    <w:rsid w:val="5A161A30"/>
    <w:rsid w:val="5A85328A"/>
    <w:rsid w:val="5A90175D"/>
    <w:rsid w:val="5AA516D4"/>
    <w:rsid w:val="5B1C4876"/>
    <w:rsid w:val="5B4F263B"/>
    <w:rsid w:val="5BDB69C1"/>
    <w:rsid w:val="5BE669B1"/>
    <w:rsid w:val="5C05005A"/>
    <w:rsid w:val="5CE95CC1"/>
    <w:rsid w:val="5D0A5676"/>
    <w:rsid w:val="5D1C5C83"/>
    <w:rsid w:val="5DA030D8"/>
    <w:rsid w:val="5E332153"/>
    <w:rsid w:val="5E9514AD"/>
    <w:rsid w:val="5EE71EDC"/>
    <w:rsid w:val="5F176775"/>
    <w:rsid w:val="5F2F3B33"/>
    <w:rsid w:val="5F541E4A"/>
    <w:rsid w:val="5F8A662B"/>
    <w:rsid w:val="5FE73F42"/>
    <w:rsid w:val="5FFA126A"/>
    <w:rsid w:val="604B1F95"/>
    <w:rsid w:val="60927D3B"/>
    <w:rsid w:val="60B42CA7"/>
    <w:rsid w:val="615A1187"/>
    <w:rsid w:val="61796798"/>
    <w:rsid w:val="61B05C64"/>
    <w:rsid w:val="625B27E3"/>
    <w:rsid w:val="62634C88"/>
    <w:rsid w:val="62B926CC"/>
    <w:rsid w:val="62C863BC"/>
    <w:rsid w:val="62D91009"/>
    <w:rsid w:val="62F223A0"/>
    <w:rsid w:val="639A1D11"/>
    <w:rsid w:val="639D0C9B"/>
    <w:rsid w:val="63C72101"/>
    <w:rsid w:val="63E21831"/>
    <w:rsid w:val="64254013"/>
    <w:rsid w:val="643045F9"/>
    <w:rsid w:val="644A2541"/>
    <w:rsid w:val="644F35E3"/>
    <w:rsid w:val="64667244"/>
    <w:rsid w:val="64ED18CF"/>
    <w:rsid w:val="65320C4D"/>
    <w:rsid w:val="65650B09"/>
    <w:rsid w:val="656F615F"/>
    <w:rsid w:val="65EA7877"/>
    <w:rsid w:val="66060D0C"/>
    <w:rsid w:val="660A6122"/>
    <w:rsid w:val="66125103"/>
    <w:rsid w:val="66222C26"/>
    <w:rsid w:val="66233E8D"/>
    <w:rsid w:val="666052A7"/>
    <w:rsid w:val="66AA1201"/>
    <w:rsid w:val="66F263C9"/>
    <w:rsid w:val="67990A1F"/>
    <w:rsid w:val="67EA5D3C"/>
    <w:rsid w:val="67F23283"/>
    <w:rsid w:val="68613D27"/>
    <w:rsid w:val="68B964EF"/>
    <w:rsid w:val="68DA68C4"/>
    <w:rsid w:val="68EB08E0"/>
    <w:rsid w:val="69553B08"/>
    <w:rsid w:val="6A55090F"/>
    <w:rsid w:val="6A65790E"/>
    <w:rsid w:val="6A833AA6"/>
    <w:rsid w:val="6B39414E"/>
    <w:rsid w:val="6B9F5A48"/>
    <w:rsid w:val="6BA3691E"/>
    <w:rsid w:val="6BD34BC2"/>
    <w:rsid w:val="6BF61329"/>
    <w:rsid w:val="6BF77370"/>
    <w:rsid w:val="6C117CB3"/>
    <w:rsid w:val="6D045388"/>
    <w:rsid w:val="6D2150C9"/>
    <w:rsid w:val="6D653F1F"/>
    <w:rsid w:val="6D7822A1"/>
    <w:rsid w:val="6DFF3760"/>
    <w:rsid w:val="6E241AA9"/>
    <w:rsid w:val="6E581A79"/>
    <w:rsid w:val="6F0056BB"/>
    <w:rsid w:val="6F2A26B6"/>
    <w:rsid w:val="6F622948"/>
    <w:rsid w:val="701C0E19"/>
    <w:rsid w:val="70287ACB"/>
    <w:rsid w:val="70331188"/>
    <w:rsid w:val="705A6685"/>
    <w:rsid w:val="70A12DFA"/>
    <w:rsid w:val="71301BA2"/>
    <w:rsid w:val="71704D56"/>
    <w:rsid w:val="71B07AE4"/>
    <w:rsid w:val="71B33DD9"/>
    <w:rsid w:val="71E41C1B"/>
    <w:rsid w:val="71F0044D"/>
    <w:rsid w:val="71F40882"/>
    <w:rsid w:val="71FB5ABE"/>
    <w:rsid w:val="726B6D2F"/>
    <w:rsid w:val="72734FBA"/>
    <w:rsid w:val="72BE2F0C"/>
    <w:rsid w:val="72CB0297"/>
    <w:rsid w:val="72F44B60"/>
    <w:rsid w:val="72FC44E0"/>
    <w:rsid w:val="73E55338"/>
    <w:rsid w:val="742B31F7"/>
    <w:rsid w:val="74405BC3"/>
    <w:rsid w:val="74442737"/>
    <w:rsid w:val="747759B1"/>
    <w:rsid w:val="74A00E6A"/>
    <w:rsid w:val="74A13233"/>
    <w:rsid w:val="750E1BD7"/>
    <w:rsid w:val="75C31803"/>
    <w:rsid w:val="75F63F91"/>
    <w:rsid w:val="764F7852"/>
    <w:rsid w:val="7719150B"/>
    <w:rsid w:val="77602598"/>
    <w:rsid w:val="77A6532D"/>
    <w:rsid w:val="781563AA"/>
    <w:rsid w:val="783C3780"/>
    <w:rsid w:val="78973644"/>
    <w:rsid w:val="79257685"/>
    <w:rsid w:val="7959058A"/>
    <w:rsid w:val="797034D8"/>
    <w:rsid w:val="79B97DE7"/>
    <w:rsid w:val="7AB4071D"/>
    <w:rsid w:val="7AD86E52"/>
    <w:rsid w:val="7AE162CE"/>
    <w:rsid w:val="7AEF601F"/>
    <w:rsid w:val="7B0E3C62"/>
    <w:rsid w:val="7B2A7D10"/>
    <w:rsid w:val="7B357731"/>
    <w:rsid w:val="7B360543"/>
    <w:rsid w:val="7B66205A"/>
    <w:rsid w:val="7B955960"/>
    <w:rsid w:val="7BA46F83"/>
    <w:rsid w:val="7BB404A8"/>
    <w:rsid w:val="7BE623A2"/>
    <w:rsid w:val="7C437776"/>
    <w:rsid w:val="7D4449A6"/>
    <w:rsid w:val="7DA73F79"/>
    <w:rsid w:val="7DAF664A"/>
    <w:rsid w:val="7DC838D6"/>
    <w:rsid w:val="7DE93F5A"/>
    <w:rsid w:val="7E6C5545"/>
    <w:rsid w:val="7E984F8B"/>
    <w:rsid w:val="7E9D721B"/>
    <w:rsid w:val="7EAD046C"/>
    <w:rsid w:val="7ECD4E23"/>
    <w:rsid w:val="7F21485A"/>
    <w:rsid w:val="7F455518"/>
    <w:rsid w:val="7F5A50C4"/>
    <w:rsid w:val="7F9A710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50" w:afterLines="50" w:line="800" w:lineRule="atLeast"/>
      <w:jc w:val="center"/>
      <w:outlineLvl w:val="0"/>
    </w:pPr>
    <w:rPr>
      <w:rFonts w:eastAsia="方正小标宋简体"/>
      <w:sz w:val="44"/>
    </w:rPr>
  </w:style>
  <w:style w:type="paragraph" w:styleId="4">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5">
    <w:name w:val="Body Text Indent"/>
    <w:basedOn w:val="1"/>
    <w:qFormat/>
    <w:uiPriority w:val="0"/>
    <w:pPr>
      <w:spacing w:after="120"/>
      <w:ind w:left="420" w:leftChars="200"/>
    </w:pPr>
  </w:style>
  <w:style w:type="paragraph" w:styleId="6">
    <w:name w:val="Balloon Text"/>
    <w:basedOn w:val="1"/>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Body Text First Indent"/>
    <w:basedOn w:val="2"/>
    <w:qFormat/>
    <w:uiPriority w:val="99"/>
    <w:pPr>
      <w:ind w:firstLine="420" w:firstLineChars="100"/>
    </w:pPr>
  </w:style>
  <w:style w:type="paragraph" w:styleId="11">
    <w:name w:val="Body Text First Indent 2"/>
    <w:basedOn w:val="5"/>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Hyperlink"/>
    <w:basedOn w:val="14"/>
    <w:qFormat/>
    <w:uiPriority w:val="0"/>
    <w:rPr>
      <w:color w:val="0000FF"/>
      <w:u w:val="single"/>
    </w:rPr>
  </w:style>
  <w:style w:type="character" w:customStyle="1" w:styleId="17">
    <w:name w:val="font21"/>
    <w:basedOn w:val="14"/>
    <w:qFormat/>
    <w:uiPriority w:val="0"/>
    <w:rPr>
      <w:rFonts w:hint="eastAsia" w:ascii="宋体" w:hAnsi="宋体" w:eastAsia="宋体" w:cs="宋体"/>
      <w:color w:val="000000"/>
      <w:sz w:val="18"/>
      <w:szCs w:val="18"/>
      <w:u w:val="none"/>
    </w:rPr>
  </w:style>
  <w:style w:type="character" w:customStyle="1" w:styleId="18">
    <w:name w:val="font151"/>
    <w:basedOn w:val="14"/>
    <w:qFormat/>
    <w:uiPriority w:val="0"/>
    <w:rPr>
      <w:rFonts w:hint="eastAsia" w:ascii="宋体" w:hAnsi="宋体" w:eastAsia="宋体" w:cs="宋体"/>
      <w:color w:val="FF0000"/>
      <w:sz w:val="18"/>
      <w:szCs w:val="18"/>
      <w:u w:val="none"/>
    </w:rPr>
  </w:style>
  <w:style w:type="character" w:customStyle="1" w:styleId="19">
    <w:name w:val="font111"/>
    <w:basedOn w:val="14"/>
    <w:qFormat/>
    <w:uiPriority w:val="0"/>
    <w:rPr>
      <w:rFonts w:ascii="Arial" w:hAnsi="Arial" w:cs="Arial"/>
      <w:color w:val="FF0000"/>
      <w:sz w:val="18"/>
      <w:szCs w:val="18"/>
      <w:u w:val="none"/>
    </w:rPr>
  </w:style>
  <w:style w:type="character" w:customStyle="1" w:styleId="20">
    <w:name w:val="font291"/>
    <w:basedOn w:val="14"/>
    <w:qFormat/>
    <w:uiPriority w:val="0"/>
    <w:rPr>
      <w:rFonts w:ascii="宋体" w:hAnsi="宋体" w:eastAsia="宋体" w:cs="宋体"/>
      <w:color w:val="FF0000"/>
      <w:sz w:val="18"/>
      <w:szCs w:val="18"/>
      <w:u w:val="none"/>
    </w:rPr>
  </w:style>
  <w:style w:type="character" w:customStyle="1" w:styleId="21">
    <w:name w:val="font301"/>
    <w:basedOn w:val="14"/>
    <w:qFormat/>
    <w:uiPriority w:val="0"/>
    <w:rPr>
      <w:rFonts w:hint="eastAsia" w:ascii="宋体" w:hAnsi="宋体" w:eastAsia="宋体" w:cs="宋体"/>
      <w:color w:val="000000"/>
      <w:sz w:val="18"/>
      <w:szCs w:val="18"/>
      <w:u w:val="none"/>
    </w:rPr>
  </w:style>
  <w:style w:type="character" w:customStyle="1" w:styleId="22">
    <w:name w:val="font141"/>
    <w:basedOn w:val="14"/>
    <w:qFormat/>
    <w:uiPriority w:val="0"/>
    <w:rPr>
      <w:rFonts w:hint="eastAsia" w:ascii="宋体" w:hAnsi="宋体" w:eastAsia="宋体" w:cs="宋体"/>
      <w:color w:val="000000"/>
      <w:sz w:val="18"/>
      <w:szCs w:val="18"/>
      <w:u w:val="none"/>
    </w:rPr>
  </w:style>
  <w:style w:type="character" w:customStyle="1" w:styleId="23">
    <w:name w:val="font91"/>
    <w:basedOn w:val="14"/>
    <w:qFormat/>
    <w:uiPriority w:val="0"/>
    <w:rPr>
      <w:rFonts w:hint="default" w:ascii="Arial" w:hAnsi="Arial" w:cs="Arial"/>
      <w:color w:val="FF0000"/>
      <w:sz w:val="20"/>
      <w:szCs w:val="20"/>
      <w:u w:val="none"/>
    </w:rPr>
  </w:style>
  <w:style w:type="character" w:customStyle="1" w:styleId="24">
    <w:name w:val="font261"/>
    <w:basedOn w:val="14"/>
    <w:qFormat/>
    <w:uiPriority w:val="0"/>
    <w:rPr>
      <w:rFonts w:hint="eastAsia" w:ascii="宋体" w:hAnsi="宋体" w:eastAsia="宋体" w:cs="宋体"/>
      <w:color w:val="FF0000"/>
      <w:sz w:val="20"/>
      <w:szCs w:val="20"/>
      <w:u w:val="none"/>
    </w:rPr>
  </w:style>
  <w:style w:type="character" w:customStyle="1" w:styleId="25">
    <w:name w:val="font51"/>
    <w:basedOn w:val="14"/>
    <w:qFormat/>
    <w:uiPriority w:val="0"/>
    <w:rPr>
      <w:rFonts w:ascii="宋体" w:hAnsi="宋体" w:eastAsia="宋体" w:cs="宋体"/>
      <w:color w:val="FF0000"/>
      <w:sz w:val="20"/>
      <w:szCs w:val="20"/>
      <w:u w:val="none"/>
    </w:rPr>
  </w:style>
  <w:style w:type="character" w:customStyle="1" w:styleId="26">
    <w:name w:val="font71"/>
    <w:basedOn w:val="14"/>
    <w:qFormat/>
    <w:uiPriority w:val="0"/>
    <w:rPr>
      <w:rFonts w:hint="default" w:ascii="Arial" w:hAnsi="Arial" w:cs="Arial"/>
      <w:color w:val="000000"/>
      <w:sz w:val="20"/>
      <w:szCs w:val="20"/>
      <w:u w:val="none"/>
    </w:rPr>
  </w:style>
  <w:style w:type="character" w:customStyle="1" w:styleId="27">
    <w:name w:val="font01"/>
    <w:basedOn w:val="14"/>
    <w:qFormat/>
    <w:uiPriority w:val="0"/>
    <w:rPr>
      <w:rFonts w:hint="eastAsia" w:ascii="宋体" w:hAnsi="宋体" w:eastAsia="宋体" w:cs="宋体"/>
      <w:color w:val="000000"/>
      <w:sz w:val="20"/>
      <w:szCs w:val="20"/>
      <w:u w:val="none"/>
    </w:rPr>
  </w:style>
  <w:style w:type="character" w:customStyle="1" w:styleId="28">
    <w:name w:val="font41"/>
    <w:basedOn w:val="14"/>
    <w:qFormat/>
    <w:uiPriority w:val="0"/>
    <w:rPr>
      <w:rFonts w:hint="default" w:ascii="Times New Roman" w:hAnsi="Times New Roman" w:cs="Times New Roman"/>
      <w:color w:val="000000"/>
      <w:sz w:val="18"/>
      <w:szCs w:val="18"/>
      <w:u w:val="none"/>
    </w:rPr>
  </w:style>
  <w:style w:type="character" w:customStyle="1" w:styleId="29">
    <w:name w:val="font61"/>
    <w:basedOn w:val="14"/>
    <w:qFormat/>
    <w:uiPriority w:val="0"/>
    <w:rPr>
      <w:rFonts w:hint="default" w:ascii="Arial" w:hAnsi="Arial" w:cs="Arial"/>
      <w:color w:val="000000"/>
      <w:sz w:val="18"/>
      <w:szCs w:val="18"/>
      <w:u w:val="none"/>
    </w:rPr>
  </w:style>
  <w:style w:type="character" w:customStyle="1" w:styleId="30">
    <w:name w:val="font181"/>
    <w:basedOn w:val="14"/>
    <w:qFormat/>
    <w:uiPriority w:val="0"/>
    <w:rPr>
      <w:rFonts w:hint="default" w:ascii="Times New Roman" w:hAnsi="Times New Roman" w:cs="Times New Roman"/>
      <w:color w:val="000000"/>
      <w:sz w:val="18"/>
      <w:szCs w:val="18"/>
      <w:u w:val="none"/>
    </w:rPr>
  </w:style>
  <w:style w:type="character" w:customStyle="1" w:styleId="31">
    <w:name w:val="font161"/>
    <w:basedOn w:val="14"/>
    <w:qFormat/>
    <w:uiPriority w:val="0"/>
    <w:rPr>
      <w:rFonts w:hint="eastAsia" w:ascii="宋体" w:hAnsi="宋体" w:eastAsia="宋体" w:cs="宋体"/>
      <w:color w:val="000000"/>
      <w:sz w:val="18"/>
      <w:szCs w:val="18"/>
      <w:u w:val="none"/>
    </w:rPr>
  </w:style>
  <w:style w:type="character" w:customStyle="1" w:styleId="32">
    <w:name w:val="font31"/>
    <w:basedOn w:val="14"/>
    <w:qFormat/>
    <w:uiPriority w:val="0"/>
    <w:rPr>
      <w:rFonts w:hint="default" w:ascii="Times New Roman" w:hAnsi="Times New Roman" w:cs="Times New Roman"/>
      <w:color w:val="000000"/>
      <w:sz w:val="18"/>
      <w:szCs w:val="18"/>
      <w:u w:val="none"/>
    </w:rPr>
  </w:style>
  <w:style w:type="character" w:customStyle="1" w:styleId="33">
    <w:name w:val="font101"/>
    <w:basedOn w:val="14"/>
    <w:qFormat/>
    <w:uiPriority w:val="0"/>
    <w:rPr>
      <w:rFonts w:hint="eastAsia" w:ascii="宋体" w:hAnsi="宋体" w:eastAsia="宋体" w:cs="宋体"/>
      <w:color w:val="000000"/>
      <w:sz w:val="18"/>
      <w:szCs w:val="18"/>
      <w:u w:val="none"/>
    </w:rPr>
  </w:style>
  <w:style w:type="character" w:customStyle="1" w:styleId="34">
    <w:name w:val="font22"/>
    <w:basedOn w:val="14"/>
    <w:qFormat/>
    <w:uiPriority w:val="0"/>
    <w:rPr>
      <w:rFonts w:hint="default" w:ascii="Times New Roman" w:hAnsi="Times New Roman" w:cs="Times New Roman"/>
      <w:color w:val="000000"/>
      <w:sz w:val="18"/>
      <w:szCs w:val="18"/>
      <w:u w:val="none"/>
    </w:rPr>
  </w:style>
  <w:style w:type="character" w:customStyle="1" w:styleId="35">
    <w:name w:val="font171"/>
    <w:basedOn w:val="14"/>
    <w:qFormat/>
    <w:uiPriority w:val="0"/>
    <w:rPr>
      <w:rFonts w:hint="eastAsia" w:ascii="宋体" w:hAnsi="宋体" w:eastAsia="宋体" w:cs="宋体"/>
      <w:b/>
      <w:color w:val="000000"/>
      <w:sz w:val="18"/>
      <w:szCs w:val="18"/>
      <w:u w:val="none"/>
    </w:rPr>
  </w:style>
  <w:style w:type="character" w:customStyle="1" w:styleId="36">
    <w:name w:val="font251"/>
    <w:basedOn w:val="14"/>
    <w:qFormat/>
    <w:uiPriority w:val="0"/>
    <w:rPr>
      <w:rFonts w:hint="eastAsia" w:ascii="宋体" w:hAnsi="宋体" w:eastAsia="宋体" w:cs="宋体"/>
      <w:color w:val="FF0000"/>
      <w:sz w:val="20"/>
      <w:szCs w:val="20"/>
      <w:u w:val="none"/>
    </w:rPr>
  </w:style>
  <w:style w:type="character" w:customStyle="1" w:styleId="37">
    <w:name w:val="font191"/>
    <w:basedOn w:val="14"/>
    <w:qFormat/>
    <w:uiPriority w:val="0"/>
    <w:rPr>
      <w:rFonts w:hint="default" w:ascii="Arial" w:hAnsi="Arial" w:cs="Arial"/>
      <w:color w:val="FF0000"/>
      <w:sz w:val="20"/>
      <w:szCs w:val="20"/>
      <w:u w:val="none"/>
    </w:rPr>
  </w:style>
  <w:style w:type="character" w:customStyle="1" w:styleId="38">
    <w:name w:val="font312"/>
    <w:basedOn w:val="14"/>
    <w:qFormat/>
    <w:uiPriority w:val="0"/>
    <w:rPr>
      <w:rFonts w:hint="eastAsia" w:ascii="宋体" w:hAnsi="宋体" w:eastAsia="宋体" w:cs="宋体"/>
      <w:color w:val="000000"/>
      <w:sz w:val="18"/>
      <w:szCs w:val="18"/>
      <w:u w:val="none"/>
    </w:rPr>
  </w:style>
  <w:style w:type="character" w:customStyle="1" w:styleId="39">
    <w:name w:val="font131"/>
    <w:basedOn w:val="14"/>
    <w:qFormat/>
    <w:uiPriority w:val="0"/>
    <w:rPr>
      <w:rFonts w:hint="eastAsia" w:ascii="宋体" w:hAnsi="宋体" w:eastAsia="宋体" w:cs="宋体"/>
      <w:color w:val="000000"/>
      <w:sz w:val="18"/>
      <w:szCs w:val="18"/>
      <w:u w:val="none"/>
    </w:rPr>
  </w:style>
  <w:style w:type="character" w:customStyle="1" w:styleId="40">
    <w:name w:val="font281"/>
    <w:basedOn w:val="14"/>
    <w:qFormat/>
    <w:uiPriority w:val="0"/>
    <w:rPr>
      <w:rFonts w:hint="eastAsia" w:ascii="宋体" w:hAnsi="宋体" w:eastAsia="宋体" w:cs="宋体"/>
      <w:color w:val="FF0000"/>
      <w:sz w:val="20"/>
      <w:szCs w:val="20"/>
      <w:u w:val="none"/>
    </w:rPr>
  </w:style>
  <w:style w:type="character" w:customStyle="1" w:styleId="41">
    <w:name w:val="font271"/>
    <w:basedOn w:val="14"/>
    <w:qFormat/>
    <w:uiPriority w:val="0"/>
    <w:rPr>
      <w:rFonts w:hint="eastAsia" w:ascii="宋体" w:hAnsi="宋体" w:eastAsia="宋体" w:cs="宋体"/>
      <w:color w:val="FF0000"/>
      <w:sz w:val="20"/>
      <w:szCs w:val="20"/>
      <w:u w:val="none"/>
    </w:rPr>
  </w:style>
  <w:style w:type="character" w:customStyle="1" w:styleId="42">
    <w:name w:val="font112"/>
    <w:basedOn w:val="14"/>
    <w:qFormat/>
    <w:uiPriority w:val="0"/>
    <w:rPr>
      <w:rFonts w:ascii="Arial" w:hAnsi="Arial" w:cs="Arial"/>
      <w:color w:val="FF0000"/>
      <w:sz w:val="18"/>
      <w:szCs w:val="18"/>
      <w:u w:val="none"/>
    </w:rPr>
  </w:style>
  <w:style w:type="character" w:customStyle="1" w:styleId="43">
    <w:name w:val="font32"/>
    <w:basedOn w:val="14"/>
    <w:qFormat/>
    <w:uiPriority w:val="0"/>
    <w:rPr>
      <w:rFonts w:hint="default" w:ascii="Times New Roman" w:hAnsi="Times New Roman" w:cs="Times New Roman"/>
      <w:color w:val="000000"/>
      <w:sz w:val="18"/>
      <w:szCs w:val="18"/>
      <w:u w:val="none"/>
    </w:rPr>
  </w:style>
  <w:style w:type="character" w:customStyle="1" w:styleId="44">
    <w:name w:val="font11"/>
    <w:basedOn w:val="14"/>
    <w:qFormat/>
    <w:uiPriority w:val="0"/>
    <w:rPr>
      <w:rFonts w:hint="eastAsia" w:ascii="宋体" w:hAnsi="宋体" w:eastAsia="宋体" w:cs="宋体"/>
      <w:color w:val="000000"/>
      <w:sz w:val="18"/>
      <w:szCs w:val="18"/>
      <w:u w:val="none"/>
    </w:rPr>
  </w:style>
  <w:style w:type="character" w:customStyle="1" w:styleId="45">
    <w:name w:val="font81"/>
    <w:basedOn w:val="14"/>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WRGHO.COM</Company>
  <Pages>58</Pages>
  <Words>28321</Words>
  <Characters>34385</Characters>
  <Lines>12</Lines>
  <Paragraphs>3</Paragraphs>
  <TotalTime>5</TotalTime>
  <ScaleCrop>false</ScaleCrop>
  <LinksUpToDate>false</LinksUpToDate>
  <CharactersWithSpaces>34943</CharactersWithSpaces>
  <Application>WPS Office_11.8.6.8811_F1E327BC-269C-435d-A152-05C5408002CA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2024-12-27T06:26:00Z</dcterms:created>
  <dc:creator>采购办</dc:creator>
  <cp:lastModifiedBy>18子</cp:lastModifiedBy>
  <cp:lastPrinted>2026-04-03T00:09:00Z</cp:lastPrinted>
  <dcterms:modified xsi:type="dcterms:W3CDTF">2026-09-30T00:17:08Z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2052-11.8.6.8811</vt:lpwstr>
  </property>
  <property fmtid="{D5CDD505-2E9C-101B-9397-08002B2CF9AE}" pid="3" name="ICV">
    <vt:lpwstr>6E457BE8D4F4438DAAE0E3B6B4B703E7</vt:lpwstr>
  </property>
  <property fmtid="{D5CDD505-2E9C-101B-9397-08002B2CF9AE}" pid="4" name="KSOTemplateDocerSaveRecord">
    <vt:lpwstr>eyJoZGlkIjoiNzQ4MmNhOGM5NTRlY2Q4Y2NiYTM2MDk5N2U1YjcyYzkiLCJ1c2VySWQiOiI5MjIyODUyNjUifQ==</vt:lpwstr>
  </property>
</Properties>
</file>