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D245F">
      <w:pPr>
        <w:rPr>
          <w:rFonts w:hint="eastAsia"/>
        </w:rPr>
      </w:pPr>
    </w:p>
    <w:tbl>
      <w:tblPr>
        <w:tblStyle w:val="5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752"/>
        <w:gridCol w:w="1628"/>
        <w:gridCol w:w="5518"/>
      </w:tblGrid>
      <w:tr w14:paraId="67CB35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66" w:type="pct"/>
            <w:vAlign w:val="center"/>
          </w:tcPr>
          <w:p w14:paraId="2199C8FA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1396" w:type="pct"/>
            <w:gridSpan w:val="2"/>
            <w:shd w:val="clear" w:color="auto" w:fill="auto"/>
            <w:vAlign w:val="center"/>
          </w:tcPr>
          <w:p w14:paraId="23BFEAA6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指标项</w:t>
            </w:r>
          </w:p>
        </w:tc>
        <w:tc>
          <w:tcPr>
            <w:tcW w:w="3237" w:type="pct"/>
            <w:shd w:val="clear" w:color="auto" w:fill="auto"/>
            <w:vAlign w:val="center"/>
          </w:tcPr>
          <w:p w14:paraId="1499B541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指标要求</w:t>
            </w:r>
          </w:p>
        </w:tc>
      </w:tr>
      <w:tr w14:paraId="6FC32C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66" w:type="pct"/>
            <w:vAlign w:val="center"/>
          </w:tcPr>
          <w:p w14:paraId="79BD88FB">
            <w:pPr>
              <w:pStyle w:val="7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14:paraId="773CFDAA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常用</w:t>
            </w:r>
          </w:p>
          <w:p w14:paraId="79DC65F4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参数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174043F2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处理器CPU</w:t>
            </w:r>
          </w:p>
        </w:tc>
        <w:tc>
          <w:tcPr>
            <w:tcW w:w="3237" w:type="pct"/>
            <w:shd w:val="clear" w:color="auto" w:fill="auto"/>
            <w:vAlign w:val="center"/>
          </w:tcPr>
          <w:p w14:paraId="177B4999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八核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/>
                <w:sz w:val="21"/>
                <w:szCs w:val="21"/>
              </w:rPr>
              <w:t>2.</w:t>
            </w:r>
            <w:r>
              <w:rPr>
                <w:rFonts w:hint="eastAsia" w:ascii="宋体" w:hAnsi="宋体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 xml:space="preserve">GHz </w:t>
            </w:r>
          </w:p>
        </w:tc>
      </w:tr>
      <w:tr w14:paraId="4E9F36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66" w:type="pct"/>
            <w:vAlign w:val="center"/>
          </w:tcPr>
          <w:p w14:paraId="2D867463">
            <w:pPr>
              <w:pStyle w:val="7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1" w:type="pct"/>
            <w:vMerge w:val="continue"/>
            <w:vAlign w:val="center"/>
          </w:tcPr>
          <w:p w14:paraId="1A2BD6A7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1ED69299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操作系统OS</w:t>
            </w:r>
          </w:p>
        </w:tc>
        <w:tc>
          <w:tcPr>
            <w:tcW w:w="3237" w:type="pct"/>
            <w:shd w:val="clear" w:color="auto" w:fill="auto"/>
            <w:vAlign w:val="center"/>
          </w:tcPr>
          <w:p w14:paraId="28C2A777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Android </w:t>
            </w:r>
            <w:r>
              <w:rPr>
                <w:rFonts w:ascii="宋体" w:hAnsi="宋体"/>
                <w:sz w:val="21"/>
                <w:szCs w:val="21"/>
              </w:rPr>
              <w:t>12.0</w:t>
            </w:r>
            <w:r>
              <w:rPr>
                <w:rFonts w:hint="eastAsia" w:ascii="宋体" w:hAnsi="宋体"/>
                <w:sz w:val="21"/>
                <w:szCs w:val="21"/>
              </w:rPr>
              <w:t>，专用移动医疗操作系统</w:t>
            </w:r>
          </w:p>
        </w:tc>
      </w:tr>
      <w:tr w14:paraId="0D439C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6" w:type="pct"/>
            <w:vAlign w:val="center"/>
          </w:tcPr>
          <w:p w14:paraId="7D381BE9">
            <w:pPr>
              <w:pStyle w:val="7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1" w:type="pct"/>
            <w:vMerge w:val="continue"/>
            <w:vAlign w:val="center"/>
          </w:tcPr>
          <w:p w14:paraId="6C93BF17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7B16C286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无线接入</w:t>
            </w:r>
          </w:p>
        </w:tc>
        <w:tc>
          <w:tcPr>
            <w:tcW w:w="3237" w:type="pct"/>
            <w:shd w:val="clear" w:color="auto" w:fill="auto"/>
            <w:vAlign w:val="center"/>
          </w:tcPr>
          <w:p w14:paraId="3331818C">
            <w:pPr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▲</w:t>
            </w:r>
            <w:r>
              <w:rPr>
                <w:rFonts w:ascii="宋体" w:hAnsi="宋体"/>
                <w:sz w:val="21"/>
                <w:szCs w:val="21"/>
              </w:rPr>
              <w:t>WiFi 802.11a/b/g/n/ac</w:t>
            </w:r>
            <w:r>
              <w:rPr>
                <w:rFonts w:hint="eastAsia" w:ascii="宋体" w:hAnsi="宋体"/>
                <w:sz w:val="21"/>
                <w:szCs w:val="21"/>
              </w:rPr>
              <w:t>协议，2.4G/5G双频，满足无线局域网WAPI安全协议标准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（提供带有CMA或CNAS的检验报告</w:t>
            </w:r>
            <w:r>
              <w:rPr>
                <w:rFonts w:hint="eastAsia" w:ascii="宋体" w:hAnsi="宋体"/>
                <w:sz w:val="21"/>
                <w:szCs w:val="21"/>
              </w:rPr>
              <w:t>复印件并加盖原厂商公章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14:paraId="656AAD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66" w:type="pct"/>
            <w:vAlign w:val="center"/>
          </w:tcPr>
          <w:p w14:paraId="75E5D5A6">
            <w:pPr>
              <w:pStyle w:val="7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1" w:type="pct"/>
            <w:vMerge w:val="continue"/>
            <w:vAlign w:val="center"/>
          </w:tcPr>
          <w:p w14:paraId="0D423BD1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40FD73CD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摄像头</w:t>
            </w:r>
          </w:p>
        </w:tc>
        <w:tc>
          <w:tcPr>
            <w:tcW w:w="3237" w:type="pct"/>
            <w:shd w:val="clear" w:color="auto" w:fill="auto"/>
            <w:vAlign w:val="center"/>
          </w:tcPr>
          <w:p w14:paraId="56506620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▲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前置摄像头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800万像素，后置摄像头1300万像素，自动对焦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，带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LED补光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；后置摄像头在顶部，与条码识别器和瞳孔照明灯在同一面（提供实物照片</w:t>
            </w:r>
            <w:r>
              <w:rPr>
                <w:rFonts w:hint="eastAsia" w:ascii="宋体" w:hAnsi="宋体"/>
                <w:sz w:val="21"/>
                <w:szCs w:val="21"/>
              </w:rPr>
              <w:t>并加盖原厂商公章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）</w:t>
            </w:r>
          </w:p>
        </w:tc>
      </w:tr>
      <w:tr w14:paraId="04CBEF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66" w:type="pct"/>
            <w:vAlign w:val="center"/>
          </w:tcPr>
          <w:p w14:paraId="489377FD">
            <w:pPr>
              <w:pStyle w:val="7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1" w:type="pct"/>
            <w:vMerge w:val="continue"/>
            <w:vAlign w:val="center"/>
          </w:tcPr>
          <w:p w14:paraId="5C6F0CD6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2B4C451C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网络制式</w:t>
            </w:r>
          </w:p>
        </w:tc>
        <w:tc>
          <w:tcPr>
            <w:tcW w:w="3237" w:type="pct"/>
            <w:shd w:val="clear" w:color="auto" w:fill="auto"/>
            <w:vAlign w:val="center"/>
          </w:tcPr>
          <w:p w14:paraId="28041512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具有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4G功能，全网通，兼容移动、电信、联通。</w:t>
            </w:r>
          </w:p>
          <w:p w14:paraId="558FB2D1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TDD-LTE/FDD-LTE+4G全网通</w:t>
            </w:r>
          </w:p>
        </w:tc>
      </w:tr>
      <w:tr w14:paraId="6DB244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366" w:type="pct"/>
            <w:vAlign w:val="center"/>
          </w:tcPr>
          <w:p w14:paraId="1EA30609">
            <w:pPr>
              <w:pStyle w:val="7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1" w:type="pct"/>
            <w:vMerge w:val="continue"/>
            <w:vAlign w:val="center"/>
          </w:tcPr>
          <w:p w14:paraId="6F2B50B2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6BC3BD2A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SIM卡类型</w:t>
            </w:r>
          </w:p>
        </w:tc>
        <w:tc>
          <w:tcPr>
            <w:tcW w:w="3237" w:type="pct"/>
            <w:shd w:val="clear" w:color="auto" w:fill="auto"/>
            <w:vAlign w:val="center"/>
          </w:tcPr>
          <w:p w14:paraId="4F3CE1E1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Nano SIM</w:t>
            </w:r>
          </w:p>
        </w:tc>
      </w:tr>
      <w:tr w14:paraId="79DFEE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66" w:type="pct"/>
            <w:vAlign w:val="center"/>
          </w:tcPr>
          <w:p w14:paraId="6B01E682">
            <w:pPr>
              <w:pStyle w:val="7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1" w:type="pct"/>
            <w:vMerge w:val="continue"/>
            <w:vAlign w:val="center"/>
          </w:tcPr>
          <w:p w14:paraId="42F4E9A9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48B4C98B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USB Type-C</w:t>
            </w:r>
          </w:p>
        </w:tc>
        <w:tc>
          <w:tcPr>
            <w:tcW w:w="3237" w:type="pct"/>
            <w:shd w:val="clear" w:color="auto" w:fill="auto"/>
            <w:vAlign w:val="center"/>
          </w:tcPr>
          <w:p w14:paraId="5AA4A878">
            <w:pPr>
              <w:widowControl/>
              <w:spacing w:line="40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▲</w:t>
            </w:r>
            <w:r>
              <w:rPr>
                <w:rFonts w:hint="eastAsia" w:ascii="宋体" w:hAnsi="宋体" w:cstheme="majorEastAsia"/>
                <w:color w:val="000000"/>
                <w:kern w:val="0"/>
                <w:sz w:val="21"/>
                <w:szCs w:val="21"/>
                <w:lang w:bidi="ar"/>
              </w:rPr>
              <w:t>Type-C、带USB防水卡塞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，湿水</w:t>
            </w:r>
            <w:r>
              <w:rPr>
                <w:rFonts w:hint="eastAsia"/>
                <w:sz w:val="21"/>
                <w:szCs w:val="21"/>
              </w:rPr>
              <w:t>检测，充电异常报警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（提供带有CMA或CNAS的检验报告</w:t>
            </w:r>
            <w:r>
              <w:rPr>
                <w:rFonts w:hint="eastAsia" w:ascii="宋体" w:hAnsi="宋体"/>
                <w:sz w:val="21"/>
                <w:szCs w:val="21"/>
              </w:rPr>
              <w:t>复印件并加盖原厂商公章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14:paraId="548B95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66" w:type="pct"/>
            <w:vAlign w:val="center"/>
          </w:tcPr>
          <w:p w14:paraId="1ED3DF41">
            <w:pPr>
              <w:pStyle w:val="7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1" w:type="pct"/>
            <w:vMerge w:val="continue"/>
            <w:vAlign w:val="center"/>
          </w:tcPr>
          <w:p w14:paraId="41287EE1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49985567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蓝牙</w:t>
            </w:r>
          </w:p>
        </w:tc>
        <w:tc>
          <w:tcPr>
            <w:tcW w:w="3237" w:type="pct"/>
            <w:shd w:val="clear" w:color="auto" w:fill="auto"/>
            <w:vAlign w:val="center"/>
          </w:tcPr>
          <w:p w14:paraId="74113E2F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bluetooth5.0</w:t>
            </w:r>
          </w:p>
        </w:tc>
      </w:tr>
      <w:tr w14:paraId="63AF71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66" w:type="pct"/>
            <w:vAlign w:val="center"/>
          </w:tcPr>
          <w:p w14:paraId="09E97B9D">
            <w:pPr>
              <w:pStyle w:val="7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1" w:type="pct"/>
            <w:vMerge w:val="continue"/>
            <w:vAlign w:val="center"/>
          </w:tcPr>
          <w:p w14:paraId="5D37F4D3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46B824BC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瞳孔照明灯</w:t>
            </w:r>
          </w:p>
        </w:tc>
        <w:tc>
          <w:tcPr>
            <w:tcW w:w="3237" w:type="pct"/>
            <w:shd w:val="clear" w:color="auto" w:fill="auto"/>
            <w:vAlign w:val="center"/>
          </w:tcPr>
          <w:p w14:paraId="21661139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具备独立的医用瞳孔照明灯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，具备控制瞳孔照明灯的独立物理按键，支持关机状态下打开和关闭瞳孔照明灯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  <w:tr w14:paraId="5F0B9E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66" w:type="pct"/>
            <w:vAlign w:val="center"/>
          </w:tcPr>
          <w:p w14:paraId="08180ABE">
            <w:pPr>
              <w:pStyle w:val="7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1" w:type="pct"/>
            <w:vMerge w:val="continue"/>
            <w:vAlign w:val="center"/>
          </w:tcPr>
          <w:p w14:paraId="1D60C0B7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23CDEDF8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多功能按键</w:t>
            </w:r>
          </w:p>
        </w:tc>
        <w:tc>
          <w:tcPr>
            <w:tcW w:w="3237" w:type="pct"/>
            <w:shd w:val="clear" w:color="auto" w:fill="auto"/>
            <w:vAlign w:val="center"/>
          </w:tcPr>
          <w:p w14:paraId="2E2F137E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▲</w:t>
            </w:r>
            <w:r>
              <w:rPr>
                <w:rFonts w:hint="eastAsia" w:ascii="宋体" w:hAnsi="宋体" w:cs="宋体"/>
                <w:sz w:val="21"/>
                <w:szCs w:val="21"/>
              </w:rPr>
              <w:t>瞳孔灯</w:t>
            </w:r>
            <w:r>
              <w:rPr>
                <w:rFonts w:hint="eastAsia"/>
                <w:sz w:val="21"/>
                <w:szCs w:val="21"/>
              </w:rPr>
              <w:t>按键可灵活配置多功能按键，按下启动某一个APP应用（</w:t>
            </w:r>
            <w:r>
              <w:rPr>
                <w:rFonts w:hint="eastAsia" w:ascii="宋体" w:hAnsi="宋体"/>
                <w:sz w:val="21"/>
                <w:szCs w:val="21"/>
              </w:rPr>
              <w:t>提供第三方出具的具有CMA或CNAS标识的检测报告）</w:t>
            </w:r>
          </w:p>
        </w:tc>
      </w:tr>
      <w:tr w14:paraId="2591B3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66" w:type="pct"/>
            <w:vAlign w:val="center"/>
          </w:tcPr>
          <w:p w14:paraId="5CACB05D">
            <w:pPr>
              <w:pStyle w:val="7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1" w:type="pct"/>
            <w:vMerge w:val="continue"/>
            <w:vAlign w:val="center"/>
          </w:tcPr>
          <w:p w14:paraId="67F6CE27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024F9D5E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工作状态指示灯</w:t>
            </w:r>
          </w:p>
        </w:tc>
        <w:tc>
          <w:tcPr>
            <w:tcW w:w="3237" w:type="pct"/>
            <w:shd w:val="clear" w:color="auto" w:fill="auto"/>
            <w:vAlign w:val="center"/>
          </w:tcPr>
          <w:p w14:paraId="4354C18A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三色灯</w:t>
            </w:r>
          </w:p>
        </w:tc>
      </w:tr>
      <w:tr w14:paraId="6BC4BC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66" w:type="pct"/>
            <w:vAlign w:val="center"/>
          </w:tcPr>
          <w:p w14:paraId="6197D46E">
            <w:pPr>
              <w:pStyle w:val="7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1" w:type="pct"/>
            <w:vMerge w:val="continue"/>
            <w:vAlign w:val="center"/>
          </w:tcPr>
          <w:p w14:paraId="18BD62CB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3483CFA0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定位/导航</w:t>
            </w:r>
          </w:p>
        </w:tc>
        <w:tc>
          <w:tcPr>
            <w:tcW w:w="3237" w:type="pct"/>
            <w:shd w:val="clear" w:color="auto" w:fill="auto"/>
            <w:vAlign w:val="center"/>
          </w:tcPr>
          <w:p w14:paraId="3FC10AB6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GPS/AGPS/GLONASS/北斗/CALILEO</w:t>
            </w:r>
          </w:p>
        </w:tc>
      </w:tr>
      <w:tr w14:paraId="2948A8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66" w:type="pct"/>
            <w:vAlign w:val="center"/>
          </w:tcPr>
          <w:p w14:paraId="75910E56">
            <w:pPr>
              <w:pStyle w:val="7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1" w:type="pct"/>
            <w:vMerge w:val="continue"/>
            <w:vAlign w:val="center"/>
          </w:tcPr>
          <w:p w14:paraId="58E000A3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24854FBF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机器表面</w:t>
            </w:r>
          </w:p>
        </w:tc>
        <w:tc>
          <w:tcPr>
            <w:tcW w:w="3237" w:type="pct"/>
            <w:shd w:val="clear" w:color="auto" w:fill="auto"/>
            <w:vAlign w:val="center"/>
          </w:tcPr>
          <w:p w14:paraId="295126C2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机身正面无实体按键</w:t>
            </w:r>
          </w:p>
        </w:tc>
      </w:tr>
      <w:tr w14:paraId="4CE075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66" w:type="pct"/>
            <w:vAlign w:val="center"/>
          </w:tcPr>
          <w:p w14:paraId="49C664C7">
            <w:pPr>
              <w:pStyle w:val="7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1" w:type="pct"/>
            <w:vMerge w:val="continue"/>
            <w:vAlign w:val="center"/>
          </w:tcPr>
          <w:p w14:paraId="5B14FDA8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4F540E4A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存储</w:t>
            </w:r>
          </w:p>
        </w:tc>
        <w:tc>
          <w:tcPr>
            <w:tcW w:w="3237" w:type="pct"/>
            <w:shd w:val="clear" w:color="auto" w:fill="auto"/>
            <w:vAlign w:val="center"/>
          </w:tcPr>
          <w:p w14:paraId="66B51B2D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4GB RAM +64GB ROM</w:t>
            </w:r>
          </w:p>
        </w:tc>
      </w:tr>
      <w:tr w14:paraId="7434EA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66" w:type="pct"/>
            <w:vAlign w:val="center"/>
          </w:tcPr>
          <w:p w14:paraId="5A0B5547">
            <w:pPr>
              <w:pStyle w:val="7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14:paraId="7FD36C91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显示屏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6CF8E677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类型</w:t>
            </w:r>
          </w:p>
        </w:tc>
        <w:tc>
          <w:tcPr>
            <w:tcW w:w="3237" w:type="pct"/>
            <w:shd w:val="clear" w:color="auto" w:fill="auto"/>
            <w:vAlign w:val="center"/>
          </w:tcPr>
          <w:p w14:paraId="23AE63BC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Ips电容多点触摸屏，16M色彩，Incell屏幕，支持戴手套触控、湿手操作</w:t>
            </w:r>
          </w:p>
        </w:tc>
      </w:tr>
      <w:tr w14:paraId="5B6AE9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66" w:type="pct"/>
            <w:vAlign w:val="center"/>
          </w:tcPr>
          <w:p w14:paraId="4B02B919">
            <w:pPr>
              <w:pStyle w:val="7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1" w:type="pct"/>
            <w:vMerge w:val="continue"/>
            <w:vAlign w:val="center"/>
          </w:tcPr>
          <w:p w14:paraId="4283BF29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534961E2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屏幕</w:t>
            </w:r>
          </w:p>
        </w:tc>
        <w:tc>
          <w:tcPr>
            <w:tcW w:w="3237" w:type="pct"/>
            <w:shd w:val="clear" w:color="auto" w:fill="auto"/>
            <w:vAlign w:val="center"/>
          </w:tcPr>
          <w:p w14:paraId="413CFAB6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theme="majorEastAsia"/>
                <w:color w:val="000000"/>
                <w:kern w:val="0"/>
                <w:sz w:val="21"/>
                <w:szCs w:val="21"/>
                <w:lang w:bidi="ar"/>
              </w:rPr>
              <w:t>分辨率1440:720、</w:t>
            </w:r>
            <w:r>
              <w:rPr>
                <w:rFonts w:hint="eastAsia" w:ascii="宋体" w:hAnsi="宋体" w:cstheme="majorEastAsia"/>
                <w:color w:val="000000"/>
                <w:kern w:val="0"/>
                <w:sz w:val="21"/>
                <w:szCs w:val="21"/>
                <w:lang w:val="en-US" w:eastAsia="zh-CN" w:bidi="ar"/>
              </w:rPr>
              <w:t>屏幕大小：</w:t>
            </w:r>
            <w:r>
              <w:rPr>
                <w:rFonts w:hint="eastAsia" w:ascii="宋体" w:hAnsi="宋体" w:cstheme="majorEastAsia"/>
                <w:color w:val="000000"/>
                <w:kern w:val="0"/>
                <w:sz w:val="21"/>
                <w:szCs w:val="21"/>
                <w:lang w:bidi="ar"/>
              </w:rPr>
              <w:t>5.5英寸</w:t>
            </w:r>
          </w:p>
        </w:tc>
      </w:tr>
      <w:tr w14:paraId="643D8F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66" w:type="pct"/>
            <w:vAlign w:val="center"/>
          </w:tcPr>
          <w:p w14:paraId="2F83A4AE">
            <w:pPr>
              <w:pStyle w:val="7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1" w:type="pct"/>
            <w:vMerge w:val="restart"/>
            <w:vAlign w:val="center"/>
          </w:tcPr>
          <w:p w14:paraId="68516BEB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键盘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16A605DE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实体键</w:t>
            </w:r>
          </w:p>
        </w:tc>
        <w:tc>
          <w:tcPr>
            <w:tcW w:w="3237" w:type="pct"/>
            <w:shd w:val="clear" w:color="auto" w:fill="auto"/>
            <w:vAlign w:val="center"/>
          </w:tcPr>
          <w:p w14:paraId="7A3BD3E9">
            <w:pPr>
              <w:widowControl/>
              <w:spacing w:line="400" w:lineRule="exact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1个开机按键、1个音量加减按键、</w:t>
            </w:r>
            <w:r>
              <w:rPr>
                <w:rFonts w:ascii="宋体" w:hAnsi="宋体"/>
                <w:sz w:val="21"/>
                <w:szCs w:val="21"/>
              </w:rPr>
              <w:t>2个扫描按键、1个瞳孔照明灯按键</w:t>
            </w:r>
          </w:p>
        </w:tc>
      </w:tr>
      <w:tr w14:paraId="156FBE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66" w:type="pct"/>
            <w:vAlign w:val="center"/>
          </w:tcPr>
          <w:p w14:paraId="3FA86255">
            <w:pPr>
              <w:pStyle w:val="7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1" w:type="pct"/>
            <w:vMerge w:val="continue"/>
            <w:vAlign w:val="center"/>
          </w:tcPr>
          <w:p w14:paraId="39D11EBC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2694F38E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指纹按键</w:t>
            </w:r>
          </w:p>
        </w:tc>
        <w:tc>
          <w:tcPr>
            <w:tcW w:w="3237" w:type="pct"/>
            <w:shd w:val="clear" w:color="auto" w:fill="auto"/>
            <w:vAlign w:val="center"/>
          </w:tcPr>
          <w:p w14:paraId="3B505F96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▲</w:t>
            </w:r>
            <w:r>
              <w:rPr>
                <w:rFonts w:hint="eastAsia"/>
                <w:sz w:val="21"/>
                <w:szCs w:val="21"/>
              </w:rPr>
              <w:t>侧面指纹，实现解锁屏（提供实物照片</w:t>
            </w:r>
            <w:r>
              <w:rPr>
                <w:rFonts w:hint="eastAsia" w:ascii="宋体" w:hAnsi="宋体"/>
                <w:sz w:val="21"/>
                <w:szCs w:val="21"/>
              </w:rPr>
              <w:t>并加盖原厂商公章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 w14:paraId="75A171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66" w:type="pct"/>
            <w:vAlign w:val="center"/>
          </w:tcPr>
          <w:p w14:paraId="28BDA768">
            <w:pPr>
              <w:pStyle w:val="7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1" w:type="pct"/>
            <w:vMerge w:val="continue"/>
            <w:vAlign w:val="center"/>
          </w:tcPr>
          <w:p w14:paraId="0ECC062B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44155ABD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触控键</w:t>
            </w:r>
          </w:p>
        </w:tc>
        <w:tc>
          <w:tcPr>
            <w:tcW w:w="3237" w:type="pct"/>
            <w:shd w:val="clear" w:color="auto" w:fill="auto"/>
            <w:vAlign w:val="center"/>
          </w:tcPr>
          <w:p w14:paraId="0246EA91">
            <w:pPr>
              <w:widowControl/>
              <w:spacing w:line="400" w:lineRule="exact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HOME键、菜单键及返回键</w:t>
            </w:r>
          </w:p>
        </w:tc>
      </w:tr>
      <w:tr w14:paraId="71E41A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66" w:type="pct"/>
            <w:vAlign w:val="center"/>
          </w:tcPr>
          <w:p w14:paraId="4D8657C6">
            <w:pPr>
              <w:pStyle w:val="7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14:paraId="35E21BD3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声音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3E523FC6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振铃</w:t>
            </w:r>
          </w:p>
        </w:tc>
        <w:tc>
          <w:tcPr>
            <w:tcW w:w="3237" w:type="pct"/>
            <w:shd w:val="clear" w:color="auto" w:fill="auto"/>
            <w:vAlign w:val="center"/>
          </w:tcPr>
          <w:p w14:paraId="74656BC3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各种振铃以及震动</w:t>
            </w:r>
          </w:p>
        </w:tc>
      </w:tr>
      <w:tr w14:paraId="250518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66" w:type="pct"/>
            <w:vAlign w:val="center"/>
          </w:tcPr>
          <w:p w14:paraId="56C8CC53">
            <w:pPr>
              <w:pStyle w:val="7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1" w:type="pct"/>
            <w:vMerge w:val="continue"/>
            <w:vAlign w:val="center"/>
          </w:tcPr>
          <w:p w14:paraId="7053775F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4D1774F1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内置喇叭</w:t>
            </w:r>
          </w:p>
        </w:tc>
        <w:tc>
          <w:tcPr>
            <w:tcW w:w="3237" w:type="pct"/>
            <w:shd w:val="clear" w:color="auto" w:fill="auto"/>
            <w:vAlign w:val="center"/>
          </w:tcPr>
          <w:p w14:paraId="6950E97D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Smart PA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，通话和提示音细腻清晰，医院嘈杂环境也能听清；</w:t>
            </w:r>
          </w:p>
          <w:p w14:paraId="17EE1E17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3233FA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66" w:type="pct"/>
            <w:vAlign w:val="center"/>
          </w:tcPr>
          <w:p w14:paraId="4F83C674">
            <w:pPr>
              <w:pStyle w:val="7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1" w:type="pct"/>
            <w:vMerge w:val="continue"/>
            <w:vAlign w:val="center"/>
          </w:tcPr>
          <w:p w14:paraId="0D612BDB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63DC309F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内置麦克风</w:t>
            </w:r>
          </w:p>
        </w:tc>
        <w:tc>
          <w:tcPr>
            <w:tcW w:w="3237" w:type="pct"/>
            <w:shd w:val="clear" w:color="auto" w:fill="auto"/>
            <w:vAlign w:val="center"/>
          </w:tcPr>
          <w:p w14:paraId="230022AB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▲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AI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智能语音识别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智能识别“打开手电筒、关闭手电筒、打开扫描设置、打开网络设置”等语音实现页面跳转，智能识别“患者信息、全科体征、体温单、护理记录单”等语音，解析语义后对接第三方系统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（提供带有CMA或CNAS的检验报告复印件并加盖原厂商公章）</w:t>
            </w:r>
          </w:p>
          <w:p w14:paraId="11422938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2D09E9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366" w:type="pct"/>
            <w:vAlign w:val="center"/>
          </w:tcPr>
          <w:p w14:paraId="1C6AA347">
            <w:pPr>
              <w:pStyle w:val="7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42069982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O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TA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123BEB58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237" w:type="pct"/>
            <w:shd w:val="clear" w:color="auto" w:fill="auto"/>
            <w:vAlign w:val="center"/>
          </w:tcPr>
          <w:p w14:paraId="1FC03DA7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支持O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TA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在线升级</w:t>
            </w:r>
          </w:p>
        </w:tc>
      </w:tr>
      <w:tr w14:paraId="743147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366" w:type="pct"/>
            <w:vAlign w:val="center"/>
          </w:tcPr>
          <w:p w14:paraId="4900D516">
            <w:pPr>
              <w:pStyle w:val="7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3FFB893B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NFC 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4F94E79D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支持</w:t>
            </w:r>
          </w:p>
        </w:tc>
        <w:tc>
          <w:tcPr>
            <w:tcW w:w="3237" w:type="pct"/>
            <w:shd w:val="clear" w:color="auto" w:fill="auto"/>
            <w:vAlign w:val="center"/>
          </w:tcPr>
          <w:p w14:paraId="16CA9134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通讯频率：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13.56Mhz，通讯协议：ISO14443A/B，ISO15693</w:t>
            </w:r>
          </w:p>
        </w:tc>
      </w:tr>
      <w:tr w14:paraId="349974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366" w:type="pct"/>
            <w:vAlign w:val="center"/>
          </w:tcPr>
          <w:p w14:paraId="31762119">
            <w:pPr>
              <w:pStyle w:val="7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0F5193EA">
            <w:pPr>
              <w:widowControl/>
              <w:spacing w:line="4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U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HF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5478AE25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超高频RFID</w:t>
            </w:r>
          </w:p>
        </w:tc>
        <w:tc>
          <w:tcPr>
            <w:tcW w:w="3237" w:type="pct"/>
            <w:shd w:val="clear" w:color="auto" w:fill="auto"/>
            <w:vAlign w:val="center"/>
          </w:tcPr>
          <w:p w14:paraId="5B704E07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内部支持扩展超高频RFID模块，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▲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支持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电子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腕带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/腕式标签佩戴在手腕上，在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20</w:t>
            </w:r>
            <w:r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  <w:t>-30厘米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范围内可快速识别，电子腕带在空气中有效识别距离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80厘米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提供第三方出具的具有CMA或CNAS标识的检测报告）</w:t>
            </w:r>
          </w:p>
        </w:tc>
      </w:tr>
      <w:tr w14:paraId="10A95F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366" w:type="pct"/>
            <w:vAlign w:val="center"/>
          </w:tcPr>
          <w:p w14:paraId="2AED20A9">
            <w:pPr>
              <w:pStyle w:val="7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1" w:type="pct"/>
            <w:vMerge w:val="restart"/>
            <w:vAlign w:val="center"/>
          </w:tcPr>
          <w:p w14:paraId="1BA801EA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条码识别器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175E31E5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图像传感器</w:t>
            </w:r>
          </w:p>
        </w:tc>
        <w:tc>
          <w:tcPr>
            <w:tcW w:w="3237" w:type="pct"/>
            <w:shd w:val="clear" w:color="auto" w:fill="auto"/>
            <w:vAlign w:val="center"/>
          </w:tcPr>
          <w:p w14:paraId="6B35F949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C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MO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S传感器，像素1280*800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白色LED照明光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红色LED瞄准光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识别精度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最小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mil</w:t>
            </w:r>
          </w:p>
        </w:tc>
      </w:tr>
      <w:tr w14:paraId="73E651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66" w:type="pct"/>
            <w:vAlign w:val="center"/>
          </w:tcPr>
          <w:p w14:paraId="5F2AB79C">
            <w:pPr>
              <w:pStyle w:val="7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1" w:type="pct"/>
            <w:vMerge w:val="continue"/>
            <w:vAlign w:val="center"/>
          </w:tcPr>
          <w:p w14:paraId="04D2BC42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238CE8A0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扫描设置</w:t>
            </w:r>
          </w:p>
        </w:tc>
        <w:tc>
          <w:tcPr>
            <w:tcW w:w="3237" w:type="pct"/>
            <w:shd w:val="clear" w:color="auto" w:fill="auto"/>
            <w:vAlign w:val="center"/>
          </w:tcPr>
          <w:p w14:paraId="6FC501E3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1.设置扫描声音、震动提醒2.左右按键可配置3.对接方式：直接填充和广播输出4.设置自动回车5.设置广播地址6.设置前后缀 </w:t>
            </w:r>
            <w:r>
              <w:rPr>
                <w:rFonts w:hint="eastAsia"/>
                <w:sz w:val="21"/>
                <w:szCs w:val="21"/>
              </w:rPr>
              <w:t>（提供照片</w:t>
            </w:r>
            <w:r>
              <w:rPr>
                <w:rFonts w:hint="eastAsia" w:ascii="宋体" w:hAnsi="宋体"/>
                <w:sz w:val="21"/>
                <w:szCs w:val="21"/>
              </w:rPr>
              <w:t>并加盖原厂商公章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 w14:paraId="6D4CC0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66" w:type="pct"/>
            <w:vAlign w:val="center"/>
          </w:tcPr>
          <w:p w14:paraId="7E84409E">
            <w:pPr>
              <w:pStyle w:val="7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1" w:type="pct"/>
            <w:vMerge w:val="continue"/>
            <w:vAlign w:val="center"/>
          </w:tcPr>
          <w:p w14:paraId="32AFDAA5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1F63BF7D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条码类型</w:t>
            </w:r>
          </w:p>
        </w:tc>
        <w:tc>
          <w:tcPr>
            <w:tcW w:w="3237" w:type="pct"/>
            <w:shd w:val="clear" w:color="auto" w:fill="auto"/>
            <w:vAlign w:val="center"/>
          </w:tcPr>
          <w:p w14:paraId="50B5E631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一维条形码和所有类型二维条形码。如：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PDF417，Datamatrix，Maxicode，Code 16k，Code 49，QR code，Code one,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汉信码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等</w:t>
            </w:r>
          </w:p>
        </w:tc>
      </w:tr>
      <w:tr w14:paraId="020361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66" w:type="pct"/>
            <w:vAlign w:val="center"/>
          </w:tcPr>
          <w:p w14:paraId="3472077A">
            <w:pPr>
              <w:pStyle w:val="7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14:paraId="159593FD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电池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265AFB06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类型</w:t>
            </w:r>
          </w:p>
        </w:tc>
        <w:tc>
          <w:tcPr>
            <w:tcW w:w="3237" w:type="pct"/>
            <w:shd w:val="clear" w:color="auto" w:fill="auto"/>
            <w:vAlign w:val="center"/>
          </w:tcPr>
          <w:p w14:paraId="0B5CCBCE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聚合物</w:t>
            </w:r>
            <w:r>
              <w:rPr>
                <w:rFonts w:ascii="宋体" w:hAnsi="宋体"/>
                <w:sz w:val="21"/>
                <w:szCs w:val="21"/>
              </w:rPr>
              <w:t>锂电池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容量</w:t>
            </w:r>
            <w:r>
              <w:rPr>
                <w:rFonts w:ascii="宋体" w:hAnsi="宋体"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6</w:t>
            </w:r>
            <w:r>
              <w:rPr>
                <w:rFonts w:ascii="宋体" w:hAnsi="宋体"/>
                <w:sz w:val="21"/>
                <w:szCs w:val="21"/>
              </w:rPr>
              <w:t>00mAh</w:t>
            </w:r>
          </w:p>
        </w:tc>
      </w:tr>
      <w:tr w14:paraId="4C01DC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66" w:type="pct"/>
            <w:vAlign w:val="center"/>
          </w:tcPr>
          <w:p w14:paraId="1EFDCA23">
            <w:pPr>
              <w:pStyle w:val="7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1" w:type="pct"/>
            <w:vMerge w:val="continue"/>
            <w:vAlign w:val="center"/>
          </w:tcPr>
          <w:p w14:paraId="09407337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0890B7EF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电池一体化设计</w:t>
            </w:r>
          </w:p>
        </w:tc>
        <w:tc>
          <w:tcPr>
            <w:tcW w:w="3237" w:type="pct"/>
            <w:shd w:val="clear" w:color="auto" w:fill="auto"/>
            <w:vAlign w:val="center"/>
          </w:tcPr>
          <w:p w14:paraId="32ED1315">
            <w:pPr>
              <w:widowControl/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▲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为保证易维护性，避免后期电池接触不良等问题，电池与机身需采用一体化设计，不可拆卸（提供样机验证）</w:t>
            </w:r>
          </w:p>
        </w:tc>
      </w:tr>
      <w:tr w14:paraId="3A0BA3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66" w:type="pct"/>
            <w:vAlign w:val="center"/>
          </w:tcPr>
          <w:p w14:paraId="56B78030">
            <w:pPr>
              <w:pStyle w:val="7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1" w:type="pct"/>
            <w:vMerge w:val="continue"/>
            <w:vAlign w:val="center"/>
          </w:tcPr>
          <w:p w14:paraId="58BD8F66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7B33245A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快速充电</w:t>
            </w:r>
          </w:p>
        </w:tc>
        <w:tc>
          <w:tcPr>
            <w:tcW w:w="3237" w:type="pct"/>
            <w:shd w:val="clear" w:color="auto" w:fill="auto"/>
            <w:vAlign w:val="center"/>
          </w:tcPr>
          <w:p w14:paraId="74068AE7">
            <w:pPr>
              <w:widowControl/>
              <w:spacing w:line="40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支持</w:t>
            </w:r>
          </w:p>
        </w:tc>
      </w:tr>
      <w:tr w14:paraId="1AC7F0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66" w:type="pct"/>
            <w:vAlign w:val="center"/>
          </w:tcPr>
          <w:p w14:paraId="6B91E826">
            <w:pPr>
              <w:pStyle w:val="7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1" w:type="pct"/>
            <w:vMerge w:val="continue"/>
            <w:vAlign w:val="center"/>
          </w:tcPr>
          <w:p w14:paraId="5783F9A2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7D0C9131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待机时间</w:t>
            </w:r>
          </w:p>
        </w:tc>
        <w:tc>
          <w:tcPr>
            <w:tcW w:w="3237" w:type="pct"/>
            <w:shd w:val="clear" w:color="auto" w:fill="auto"/>
            <w:vAlign w:val="center"/>
          </w:tcPr>
          <w:p w14:paraId="662B00BB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360小时</w:t>
            </w:r>
          </w:p>
        </w:tc>
      </w:tr>
      <w:tr w14:paraId="28CA12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66" w:type="pct"/>
            <w:vAlign w:val="center"/>
          </w:tcPr>
          <w:p w14:paraId="036463A3">
            <w:pPr>
              <w:pStyle w:val="7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1" w:type="pct"/>
            <w:vMerge w:val="continue"/>
            <w:vAlign w:val="center"/>
          </w:tcPr>
          <w:p w14:paraId="3D4F14D8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1DDF77E4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工作时间</w:t>
            </w:r>
          </w:p>
        </w:tc>
        <w:tc>
          <w:tcPr>
            <w:tcW w:w="3237" w:type="pct"/>
            <w:shd w:val="clear" w:color="auto" w:fill="auto"/>
            <w:vAlign w:val="center"/>
          </w:tcPr>
          <w:p w14:paraId="21071C01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12小时</w:t>
            </w:r>
          </w:p>
        </w:tc>
      </w:tr>
      <w:tr w14:paraId="1D8F83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</w:trPr>
        <w:tc>
          <w:tcPr>
            <w:tcW w:w="366" w:type="pct"/>
            <w:vAlign w:val="center"/>
          </w:tcPr>
          <w:p w14:paraId="6B2EE52D">
            <w:pPr>
              <w:pStyle w:val="7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01ACA2AA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资质证书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56E912D9">
            <w:pPr>
              <w:widowControl/>
              <w:spacing w:line="400" w:lineRule="exact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  <w:tc>
          <w:tcPr>
            <w:tcW w:w="3237" w:type="pct"/>
            <w:shd w:val="clear" w:color="auto" w:fill="auto"/>
            <w:vAlign w:val="center"/>
          </w:tcPr>
          <w:p w14:paraId="071DC3E2">
            <w:pPr>
              <w:widowControl/>
              <w:spacing w:line="400" w:lineRule="exact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(1)认证证书：CCC/ROHS/UN38.3/无线电设备型号核准证/进网许可证（需提供证书）</w:t>
            </w:r>
          </w:p>
          <w:p w14:paraId="6F8D2A18">
            <w:pPr>
              <w:widowControl/>
              <w:spacing w:line="400" w:lineRule="exact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▲</w:t>
            </w:r>
            <w:r>
              <w:rPr>
                <w:rFonts w:hint="eastAsia" w:ascii="宋体" w:hAnsi="宋体"/>
                <w:sz w:val="21"/>
                <w:szCs w:val="21"/>
              </w:rPr>
              <w:t>(2)产品符合电子产品有害物限制使用的要求，提供CQC（中国质量认证中心）出具的认证证书</w:t>
            </w:r>
          </w:p>
          <w:p w14:paraId="375595A9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(3)产品通过GB9706.1-2020安规检测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（提供带有CMA或CNAS的检验报告</w:t>
            </w:r>
            <w:r>
              <w:rPr>
                <w:rFonts w:hint="eastAsia" w:ascii="宋体" w:hAnsi="宋体"/>
                <w:sz w:val="21"/>
                <w:szCs w:val="21"/>
              </w:rPr>
              <w:t>复印件并加盖原厂商公章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）</w:t>
            </w:r>
          </w:p>
          <w:p w14:paraId="5671BF52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(4)产品通过YY9706.102-2021医用电气安全检测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（提供带有CMA或CNAS的检验报告</w:t>
            </w:r>
            <w:r>
              <w:rPr>
                <w:rFonts w:hint="eastAsia" w:ascii="宋体" w:hAnsi="宋体"/>
                <w:sz w:val="21"/>
                <w:szCs w:val="21"/>
              </w:rPr>
              <w:t>复印件并加盖原厂商公章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）</w:t>
            </w:r>
          </w:p>
          <w:p w14:paraId="03D4A473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(5)产品符合GB 21288-2022《移动通信终端电磁辐射暴露限值》YD/T 1644.2-2011</w:t>
            </w:r>
            <w:r>
              <w:rPr>
                <w:sz w:val="21"/>
                <w:szCs w:val="21"/>
              </w:rPr>
              <w:t>手持和身体佩戴使用的无线通信设备对人体的电磁照射</w:t>
            </w:r>
            <w:r>
              <w:rPr>
                <w:rFonts w:hint="eastAsia"/>
                <w:sz w:val="21"/>
                <w:szCs w:val="21"/>
              </w:rPr>
              <w:t>要求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（提供带有CMA或CNAS的检验报告</w:t>
            </w:r>
            <w:r>
              <w:rPr>
                <w:rFonts w:hint="eastAsia" w:ascii="宋体" w:hAnsi="宋体"/>
                <w:sz w:val="21"/>
                <w:szCs w:val="21"/>
              </w:rPr>
              <w:t>复印件并加盖原厂商公章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hint="eastAsia" w:ascii="宋体" w:hAnsi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sz w:val="21"/>
                <w:szCs w:val="21"/>
              </w:rPr>
              <w:t>(6)工业等级：≥IP67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（提供带有CMA或CNAS的检验报告</w:t>
            </w:r>
            <w:r>
              <w:rPr>
                <w:rFonts w:hint="eastAsia" w:ascii="宋体" w:hAnsi="宋体"/>
                <w:sz w:val="21"/>
                <w:szCs w:val="21"/>
              </w:rPr>
              <w:t>复印件并加盖原厂商公章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）</w:t>
            </w:r>
          </w:p>
          <w:p w14:paraId="487EFCFE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(7)ESD：接触放电±8KV，空气放电±15KV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（提供带有CMA或CNAS的检验报告</w:t>
            </w:r>
            <w:r>
              <w:rPr>
                <w:rFonts w:hint="eastAsia" w:ascii="宋体" w:hAnsi="宋体"/>
                <w:sz w:val="21"/>
                <w:szCs w:val="21"/>
              </w:rPr>
              <w:t>复印件并加盖原厂商公章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）</w:t>
            </w:r>
          </w:p>
          <w:p w14:paraId="1D9679EB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(8)高低温冷热冲击：-20℃</w:t>
            </w:r>
            <w:r>
              <w:rPr>
                <w:rFonts w:hint="eastAsia" w:ascii="等线" w:hAnsi="等线" w:eastAsia="等线"/>
                <w:sz w:val="21"/>
                <w:szCs w:val="21"/>
              </w:rPr>
              <w:t>∽</w:t>
            </w:r>
            <w:r>
              <w:rPr>
                <w:rFonts w:hint="eastAsia" w:ascii="宋体" w:hAnsi="宋体"/>
                <w:sz w:val="21"/>
                <w:szCs w:val="21"/>
              </w:rPr>
              <w:t>60℃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（提供带有CMA或CNAS的检验报告</w:t>
            </w:r>
            <w:r>
              <w:rPr>
                <w:rFonts w:hint="eastAsia" w:ascii="宋体" w:hAnsi="宋体"/>
                <w:sz w:val="21"/>
                <w:szCs w:val="21"/>
              </w:rPr>
              <w:t>复印件并加盖原厂商公章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）</w:t>
            </w:r>
          </w:p>
          <w:p w14:paraId="65C7BBC8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(9)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振</w:t>
            </w:r>
            <w:r>
              <w:rPr>
                <w:rFonts w:hint="eastAsia" w:ascii="宋体" w:hAnsi="宋体"/>
                <w:sz w:val="21"/>
                <w:szCs w:val="21"/>
              </w:rPr>
              <w:t>动测试：X/Y/Z轴，频率30Hz，振幅3mm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（提供带有CMA或CNAS的检验报告</w:t>
            </w:r>
            <w:r>
              <w:rPr>
                <w:rFonts w:hint="eastAsia" w:ascii="宋体" w:hAnsi="宋体"/>
                <w:sz w:val="21"/>
                <w:szCs w:val="21"/>
              </w:rPr>
              <w:t>复印件并加盖原厂商公章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）</w:t>
            </w:r>
          </w:p>
          <w:p w14:paraId="36436608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(10)滚筒测试：0.5米，500次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（提供带有CMA或CNAS的检验报告</w:t>
            </w:r>
            <w:r>
              <w:rPr>
                <w:rFonts w:hint="eastAsia" w:ascii="宋体" w:hAnsi="宋体"/>
                <w:sz w:val="21"/>
                <w:szCs w:val="21"/>
              </w:rPr>
              <w:t>复印件并加盖原厂商公章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）</w:t>
            </w:r>
          </w:p>
          <w:p w14:paraId="2766D9D9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(11)抗摔性：可承受1.5米高度多次水泥地面跌落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（提供带有CMA或CNAS的检验报告</w:t>
            </w:r>
            <w:r>
              <w:rPr>
                <w:rFonts w:hint="eastAsia" w:ascii="宋体" w:hAnsi="宋体"/>
                <w:sz w:val="21"/>
                <w:szCs w:val="21"/>
              </w:rPr>
              <w:t>复印件并加盖原厂商公章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）</w:t>
            </w:r>
          </w:p>
          <w:p w14:paraId="7D9DD389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(12)耐腐蚀测试：盐雾测试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（提供带有CMA或CNAS的检验报告</w:t>
            </w:r>
            <w:r>
              <w:rPr>
                <w:rFonts w:hint="eastAsia" w:ascii="宋体" w:hAnsi="宋体"/>
                <w:sz w:val="21"/>
                <w:szCs w:val="21"/>
              </w:rPr>
              <w:t>复印件并加盖原厂商公章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）</w:t>
            </w:r>
          </w:p>
          <w:p w14:paraId="0FF3F876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(13) 医疗专用材料外壳：为防止感染，设备可耐酒精、过氧化氢、丙乙醇、聚维酮碘等擦拭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（提供带有CMA或CNAS的检验报告</w:t>
            </w:r>
            <w:r>
              <w:rPr>
                <w:rFonts w:hint="eastAsia" w:ascii="宋体" w:hAnsi="宋体"/>
                <w:sz w:val="21"/>
                <w:szCs w:val="21"/>
              </w:rPr>
              <w:t>复印件并加盖原厂商公章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14:paraId="0D88EC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66" w:type="pct"/>
            <w:vAlign w:val="center"/>
          </w:tcPr>
          <w:p w14:paraId="25A88462">
            <w:pPr>
              <w:pStyle w:val="7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14:paraId="4CEB6311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设备</w:t>
            </w:r>
          </w:p>
          <w:p w14:paraId="7D44573E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管理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41D3DE15">
            <w:pPr>
              <w:widowControl/>
              <w:spacing w:line="400" w:lineRule="exact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网络安全</w:t>
            </w:r>
          </w:p>
        </w:tc>
        <w:tc>
          <w:tcPr>
            <w:tcW w:w="3237" w:type="pct"/>
            <w:shd w:val="clear" w:color="auto" w:fill="auto"/>
            <w:vAlign w:val="center"/>
          </w:tcPr>
          <w:p w14:paraId="77FBAF81">
            <w:pPr>
              <w:widowControl/>
              <w:spacing w:line="400" w:lineRule="exact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可绑定运营商</w:t>
            </w:r>
            <w:r>
              <w:rPr>
                <w:rFonts w:ascii="宋体" w:hAnsi="宋体"/>
                <w:sz w:val="21"/>
                <w:szCs w:val="21"/>
              </w:rPr>
              <w:t>VPN/VPDN拨号，实现运营商4G VPN/VPDN安全接入</w:t>
            </w:r>
            <w:r>
              <w:rPr>
                <w:rFonts w:hint="eastAsia" w:ascii="宋体" w:hAnsi="宋体"/>
                <w:sz w:val="21"/>
                <w:szCs w:val="21"/>
              </w:rPr>
              <w:t>；设置网络SSID、APP黑白名单。</w:t>
            </w:r>
          </w:p>
        </w:tc>
      </w:tr>
      <w:tr w14:paraId="5E0C5C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66" w:type="pct"/>
            <w:vAlign w:val="center"/>
          </w:tcPr>
          <w:p w14:paraId="58F67D71">
            <w:pPr>
              <w:pStyle w:val="7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0337321E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778A691C">
            <w:pPr>
              <w:widowControl/>
              <w:spacing w:line="400" w:lineRule="exact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系统安全</w:t>
            </w:r>
          </w:p>
        </w:tc>
        <w:tc>
          <w:tcPr>
            <w:tcW w:w="3237" w:type="pct"/>
            <w:shd w:val="clear" w:color="auto" w:fill="auto"/>
            <w:vAlign w:val="center"/>
          </w:tcPr>
          <w:p w14:paraId="13EF4A91">
            <w:pPr>
              <w:widowControl/>
              <w:spacing w:line="400" w:lineRule="exact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可禁止用户使用蓝牙、电话、短信、</w:t>
            </w:r>
            <w:r>
              <w:rPr>
                <w:rFonts w:ascii="宋体" w:hAnsi="宋体"/>
                <w:sz w:val="21"/>
                <w:szCs w:val="21"/>
              </w:rPr>
              <w:t>WIFI等功能（系统设置安全密码控制）</w:t>
            </w:r>
            <w:r>
              <w:rPr>
                <w:rFonts w:hint="eastAsia" w:ascii="宋体" w:hAnsi="宋体"/>
                <w:sz w:val="21"/>
                <w:szCs w:val="21"/>
              </w:rPr>
              <w:t>；</w:t>
            </w:r>
          </w:p>
          <w:p w14:paraId="55D0BFA6">
            <w:pPr>
              <w:widowControl/>
              <w:spacing w:line="400" w:lineRule="exact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▲</w:t>
            </w:r>
            <w:r>
              <w:rPr>
                <w:rFonts w:hint="eastAsia" w:ascii="宋体" w:hAnsi="宋体"/>
                <w:sz w:val="21"/>
                <w:szCs w:val="21"/>
              </w:rPr>
              <w:t>通过USB开关可以关闭USB功能，禁止通过USB口随意安装软件，配合密码管理功能，保障PDA使用安全性；（提供页面截图并加盖公章）</w:t>
            </w:r>
          </w:p>
        </w:tc>
      </w:tr>
      <w:tr w14:paraId="5E3CB5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66" w:type="pct"/>
            <w:vAlign w:val="center"/>
          </w:tcPr>
          <w:p w14:paraId="1B4EA41E">
            <w:pPr>
              <w:pStyle w:val="7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32FAC421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5942E66D">
            <w:pPr>
              <w:widowControl/>
              <w:spacing w:line="400" w:lineRule="exact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开发工具</w:t>
            </w:r>
          </w:p>
        </w:tc>
        <w:tc>
          <w:tcPr>
            <w:tcW w:w="3237" w:type="pct"/>
            <w:shd w:val="clear" w:color="auto" w:fill="auto"/>
            <w:vAlign w:val="center"/>
          </w:tcPr>
          <w:p w14:paraId="768EC587">
            <w:pPr>
              <w:widowControl/>
              <w:spacing w:line="400" w:lineRule="exact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Android、SDK、JDK、JAVA语言</w:t>
            </w:r>
            <w:r>
              <w:rPr>
                <w:rFonts w:hint="eastAsia" w:ascii="宋体" w:hAnsi="宋体"/>
                <w:sz w:val="21"/>
                <w:szCs w:val="21"/>
              </w:rPr>
              <w:t>；</w:t>
            </w:r>
          </w:p>
        </w:tc>
      </w:tr>
      <w:tr w14:paraId="6997E4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66" w:type="pct"/>
            <w:vAlign w:val="center"/>
          </w:tcPr>
          <w:p w14:paraId="6E8BF307">
            <w:pPr>
              <w:pStyle w:val="7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14:paraId="09F7498F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其它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6ECDA9B8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充电</w:t>
            </w:r>
          </w:p>
        </w:tc>
        <w:tc>
          <w:tcPr>
            <w:tcW w:w="3237" w:type="pct"/>
            <w:shd w:val="clear" w:color="auto" w:fill="auto"/>
            <w:vAlign w:val="center"/>
          </w:tcPr>
          <w:p w14:paraId="62F4EF94">
            <w:pPr>
              <w:widowControl/>
              <w:spacing w:line="400" w:lineRule="exact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支持USB快速充电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单座充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六联充座充充电</w:t>
            </w:r>
            <w:r>
              <w:rPr>
                <w:rFonts w:hint="eastAsia" w:ascii="宋体" w:hAnsi="宋体"/>
                <w:sz w:val="21"/>
                <w:szCs w:val="21"/>
              </w:rPr>
              <w:t>；</w:t>
            </w:r>
          </w:p>
        </w:tc>
      </w:tr>
      <w:tr w14:paraId="0D9B2E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66" w:type="pct"/>
            <w:vAlign w:val="center"/>
          </w:tcPr>
          <w:p w14:paraId="03312C65">
            <w:pPr>
              <w:pStyle w:val="7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1" w:type="pct"/>
            <w:vMerge w:val="continue"/>
            <w:shd w:val="clear" w:color="auto" w:fill="auto"/>
            <w:vAlign w:val="center"/>
          </w:tcPr>
          <w:p w14:paraId="1080E0B5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3B393435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标准配件</w:t>
            </w:r>
          </w:p>
        </w:tc>
        <w:tc>
          <w:tcPr>
            <w:tcW w:w="3237" w:type="pct"/>
            <w:shd w:val="clear" w:color="auto" w:fill="auto"/>
            <w:vAlign w:val="center"/>
          </w:tcPr>
          <w:p w14:paraId="1C94A56E">
            <w:pPr>
              <w:widowControl/>
              <w:spacing w:line="400" w:lineRule="exact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USB数据线、电源适配器、快速指南及保修卡、包装盒</w:t>
            </w:r>
          </w:p>
        </w:tc>
      </w:tr>
    </w:tbl>
    <w:p w14:paraId="4C33C62A">
      <w:pPr>
        <w:rPr>
          <w:rFonts w:hint="default" w:eastAsia="微软雅黑"/>
          <w:lang w:val="en-US" w:eastAsia="zh-CN"/>
        </w:rPr>
      </w:pPr>
      <w:r>
        <w:rPr>
          <w:rFonts w:hint="eastAsia"/>
          <w:lang w:val="en-US" w:eastAsia="zh-CN"/>
        </w:rPr>
        <w:t>备注：</w:t>
      </w:r>
      <w:r>
        <w:rPr>
          <w:rFonts w:hint="eastAsia" w:ascii="微软雅黑" w:hAnsi="微软雅黑" w:eastAsia="微软雅黑" w:cs="微软雅黑"/>
          <w:sz w:val="21"/>
          <w:szCs w:val="21"/>
        </w:rPr>
        <w:t>▲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为重点参数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C1263A"/>
    <w:multiLevelType w:val="multilevel"/>
    <w:tmpl w:val="3BC1263A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A96"/>
    <w:rsid w:val="00003B3C"/>
    <w:rsid w:val="00021131"/>
    <w:rsid w:val="00030C3F"/>
    <w:rsid w:val="00040561"/>
    <w:rsid w:val="000460AE"/>
    <w:rsid w:val="000477EF"/>
    <w:rsid w:val="0006140A"/>
    <w:rsid w:val="00066371"/>
    <w:rsid w:val="00072E85"/>
    <w:rsid w:val="000830DD"/>
    <w:rsid w:val="00084E6C"/>
    <w:rsid w:val="000852DD"/>
    <w:rsid w:val="000A1D3B"/>
    <w:rsid w:val="000B5F1C"/>
    <w:rsid w:val="000B6252"/>
    <w:rsid w:val="000C18D9"/>
    <w:rsid w:val="000C1FE3"/>
    <w:rsid w:val="000E3572"/>
    <w:rsid w:val="000F2C58"/>
    <w:rsid w:val="000F4391"/>
    <w:rsid w:val="000F7D2B"/>
    <w:rsid w:val="00110D5C"/>
    <w:rsid w:val="001112CB"/>
    <w:rsid w:val="001168B0"/>
    <w:rsid w:val="0012518A"/>
    <w:rsid w:val="0014414D"/>
    <w:rsid w:val="00144846"/>
    <w:rsid w:val="001467E1"/>
    <w:rsid w:val="00147FE8"/>
    <w:rsid w:val="00157C51"/>
    <w:rsid w:val="00160D9D"/>
    <w:rsid w:val="0017778B"/>
    <w:rsid w:val="00185484"/>
    <w:rsid w:val="00185AF7"/>
    <w:rsid w:val="00195C9D"/>
    <w:rsid w:val="001A2E96"/>
    <w:rsid w:val="001A683F"/>
    <w:rsid w:val="001A6EA6"/>
    <w:rsid w:val="001E5662"/>
    <w:rsid w:val="001E7C87"/>
    <w:rsid w:val="001F04D0"/>
    <w:rsid w:val="001F0CC1"/>
    <w:rsid w:val="001F36DE"/>
    <w:rsid w:val="001F49CD"/>
    <w:rsid w:val="001F7E95"/>
    <w:rsid w:val="00200BC3"/>
    <w:rsid w:val="00201942"/>
    <w:rsid w:val="002055EE"/>
    <w:rsid w:val="00240451"/>
    <w:rsid w:val="00240A16"/>
    <w:rsid w:val="00245C54"/>
    <w:rsid w:val="00251105"/>
    <w:rsid w:val="002518EE"/>
    <w:rsid w:val="00252197"/>
    <w:rsid w:val="002533E6"/>
    <w:rsid w:val="00253986"/>
    <w:rsid w:val="002709B6"/>
    <w:rsid w:val="00284D40"/>
    <w:rsid w:val="00296DCC"/>
    <w:rsid w:val="002A567E"/>
    <w:rsid w:val="002B55DD"/>
    <w:rsid w:val="002B5B2F"/>
    <w:rsid w:val="002B6669"/>
    <w:rsid w:val="002E0332"/>
    <w:rsid w:val="002E4546"/>
    <w:rsid w:val="002F27E0"/>
    <w:rsid w:val="002F4D45"/>
    <w:rsid w:val="002F5E93"/>
    <w:rsid w:val="00312125"/>
    <w:rsid w:val="003145C7"/>
    <w:rsid w:val="00317245"/>
    <w:rsid w:val="003319C6"/>
    <w:rsid w:val="00337A64"/>
    <w:rsid w:val="003406A1"/>
    <w:rsid w:val="003469B2"/>
    <w:rsid w:val="0035576E"/>
    <w:rsid w:val="00356874"/>
    <w:rsid w:val="00365980"/>
    <w:rsid w:val="003903B6"/>
    <w:rsid w:val="003912FB"/>
    <w:rsid w:val="00393729"/>
    <w:rsid w:val="00394826"/>
    <w:rsid w:val="003962C2"/>
    <w:rsid w:val="00396AFC"/>
    <w:rsid w:val="00397BBC"/>
    <w:rsid w:val="00397D4C"/>
    <w:rsid w:val="003A144A"/>
    <w:rsid w:val="003A7AC0"/>
    <w:rsid w:val="003B754A"/>
    <w:rsid w:val="003D7174"/>
    <w:rsid w:val="003E6A9A"/>
    <w:rsid w:val="003F049A"/>
    <w:rsid w:val="003F181B"/>
    <w:rsid w:val="0040794F"/>
    <w:rsid w:val="00412A0C"/>
    <w:rsid w:val="00416397"/>
    <w:rsid w:val="004240F0"/>
    <w:rsid w:val="00456A9B"/>
    <w:rsid w:val="00456E89"/>
    <w:rsid w:val="0046004D"/>
    <w:rsid w:val="0046340A"/>
    <w:rsid w:val="004639A2"/>
    <w:rsid w:val="00471EB7"/>
    <w:rsid w:val="004826D1"/>
    <w:rsid w:val="00491F89"/>
    <w:rsid w:val="004A0369"/>
    <w:rsid w:val="004A0913"/>
    <w:rsid w:val="004A28A8"/>
    <w:rsid w:val="004B0767"/>
    <w:rsid w:val="004B0CA0"/>
    <w:rsid w:val="004B7BF0"/>
    <w:rsid w:val="004C273F"/>
    <w:rsid w:val="004C4AF2"/>
    <w:rsid w:val="004D4669"/>
    <w:rsid w:val="004F468B"/>
    <w:rsid w:val="004F7873"/>
    <w:rsid w:val="005005D8"/>
    <w:rsid w:val="00504623"/>
    <w:rsid w:val="00516AFF"/>
    <w:rsid w:val="005221D3"/>
    <w:rsid w:val="00555499"/>
    <w:rsid w:val="0055609E"/>
    <w:rsid w:val="005565E1"/>
    <w:rsid w:val="0056282D"/>
    <w:rsid w:val="00564B89"/>
    <w:rsid w:val="005765D1"/>
    <w:rsid w:val="005812A7"/>
    <w:rsid w:val="00592065"/>
    <w:rsid w:val="0059702A"/>
    <w:rsid w:val="005E588D"/>
    <w:rsid w:val="005F33AF"/>
    <w:rsid w:val="00600228"/>
    <w:rsid w:val="00601D17"/>
    <w:rsid w:val="00606E90"/>
    <w:rsid w:val="006102BB"/>
    <w:rsid w:val="006117A3"/>
    <w:rsid w:val="0062417C"/>
    <w:rsid w:val="00632089"/>
    <w:rsid w:val="006535F3"/>
    <w:rsid w:val="00663C58"/>
    <w:rsid w:val="00664363"/>
    <w:rsid w:val="00666C8F"/>
    <w:rsid w:val="00695337"/>
    <w:rsid w:val="00696B76"/>
    <w:rsid w:val="006C2457"/>
    <w:rsid w:val="006D4822"/>
    <w:rsid w:val="006D4DC2"/>
    <w:rsid w:val="006E179D"/>
    <w:rsid w:val="007024B1"/>
    <w:rsid w:val="007024B5"/>
    <w:rsid w:val="00713FAB"/>
    <w:rsid w:val="00715FE3"/>
    <w:rsid w:val="007177A1"/>
    <w:rsid w:val="00725D52"/>
    <w:rsid w:val="00730CA7"/>
    <w:rsid w:val="00731F0A"/>
    <w:rsid w:val="00734F6F"/>
    <w:rsid w:val="00751EF3"/>
    <w:rsid w:val="007520C0"/>
    <w:rsid w:val="00756515"/>
    <w:rsid w:val="0075652D"/>
    <w:rsid w:val="00773D00"/>
    <w:rsid w:val="00776808"/>
    <w:rsid w:val="0078010A"/>
    <w:rsid w:val="00793D01"/>
    <w:rsid w:val="0079573C"/>
    <w:rsid w:val="007B0283"/>
    <w:rsid w:val="007B793B"/>
    <w:rsid w:val="007B7BE8"/>
    <w:rsid w:val="007B7E91"/>
    <w:rsid w:val="007C1114"/>
    <w:rsid w:val="007C1B62"/>
    <w:rsid w:val="007D5A77"/>
    <w:rsid w:val="007D662B"/>
    <w:rsid w:val="007E2D17"/>
    <w:rsid w:val="007F06F2"/>
    <w:rsid w:val="007F0925"/>
    <w:rsid w:val="007F1CA1"/>
    <w:rsid w:val="007F2C0D"/>
    <w:rsid w:val="007F3117"/>
    <w:rsid w:val="008122CD"/>
    <w:rsid w:val="00814EF5"/>
    <w:rsid w:val="008160DE"/>
    <w:rsid w:val="00817E10"/>
    <w:rsid w:val="00823857"/>
    <w:rsid w:val="008329B2"/>
    <w:rsid w:val="00856BE0"/>
    <w:rsid w:val="00865053"/>
    <w:rsid w:val="00866B6C"/>
    <w:rsid w:val="00870495"/>
    <w:rsid w:val="008945F8"/>
    <w:rsid w:val="00894DDF"/>
    <w:rsid w:val="008A475F"/>
    <w:rsid w:val="008D0101"/>
    <w:rsid w:val="008D5326"/>
    <w:rsid w:val="008E34D8"/>
    <w:rsid w:val="008E3835"/>
    <w:rsid w:val="008E71D4"/>
    <w:rsid w:val="008E79FF"/>
    <w:rsid w:val="008F0C12"/>
    <w:rsid w:val="00904B64"/>
    <w:rsid w:val="0092027D"/>
    <w:rsid w:val="009253CD"/>
    <w:rsid w:val="0092592E"/>
    <w:rsid w:val="00937682"/>
    <w:rsid w:val="00943CAF"/>
    <w:rsid w:val="00960552"/>
    <w:rsid w:val="009822B0"/>
    <w:rsid w:val="009822E1"/>
    <w:rsid w:val="009826F3"/>
    <w:rsid w:val="009931AF"/>
    <w:rsid w:val="009C218B"/>
    <w:rsid w:val="009C2776"/>
    <w:rsid w:val="009C2CD9"/>
    <w:rsid w:val="009C5CF1"/>
    <w:rsid w:val="009C6448"/>
    <w:rsid w:val="009D3487"/>
    <w:rsid w:val="009D636D"/>
    <w:rsid w:val="009E537A"/>
    <w:rsid w:val="00A06928"/>
    <w:rsid w:val="00A123A2"/>
    <w:rsid w:val="00A17812"/>
    <w:rsid w:val="00A51CED"/>
    <w:rsid w:val="00A5530B"/>
    <w:rsid w:val="00A652AA"/>
    <w:rsid w:val="00A657BC"/>
    <w:rsid w:val="00A67B27"/>
    <w:rsid w:val="00A7019A"/>
    <w:rsid w:val="00A921B4"/>
    <w:rsid w:val="00A962C4"/>
    <w:rsid w:val="00AA1BB9"/>
    <w:rsid w:val="00AA5781"/>
    <w:rsid w:val="00AB69AD"/>
    <w:rsid w:val="00AF0733"/>
    <w:rsid w:val="00B32839"/>
    <w:rsid w:val="00B35323"/>
    <w:rsid w:val="00B36927"/>
    <w:rsid w:val="00B37716"/>
    <w:rsid w:val="00B37853"/>
    <w:rsid w:val="00B4551B"/>
    <w:rsid w:val="00B6239E"/>
    <w:rsid w:val="00B66995"/>
    <w:rsid w:val="00B826BF"/>
    <w:rsid w:val="00B907FE"/>
    <w:rsid w:val="00BA0CE7"/>
    <w:rsid w:val="00BA10D6"/>
    <w:rsid w:val="00BA17F3"/>
    <w:rsid w:val="00BA5312"/>
    <w:rsid w:val="00BC439C"/>
    <w:rsid w:val="00BD153C"/>
    <w:rsid w:val="00BE5DFA"/>
    <w:rsid w:val="00BE6962"/>
    <w:rsid w:val="00BE74D8"/>
    <w:rsid w:val="00BF3AF7"/>
    <w:rsid w:val="00C01D1E"/>
    <w:rsid w:val="00C06268"/>
    <w:rsid w:val="00C07EBE"/>
    <w:rsid w:val="00C2392C"/>
    <w:rsid w:val="00C30871"/>
    <w:rsid w:val="00C67F52"/>
    <w:rsid w:val="00C70B17"/>
    <w:rsid w:val="00C70BD9"/>
    <w:rsid w:val="00C726B8"/>
    <w:rsid w:val="00C732C2"/>
    <w:rsid w:val="00C747C5"/>
    <w:rsid w:val="00C929D2"/>
    <w:rsid w:val="00CB2D36"/>
    <w:rsid w:val="00CB72AE"/>
    <w:rsid w:val="00CB7310"/>
    <w:rsid w:val="00CC5794"/>
    <w:rsid w:val="00CE2BB7"/>
    <w:rsid w:val="00CE5F4D"/>
    <w:rsid w:val="00CE6BB8"/>
    <w:rsid w:val="00CF0E69"/>
    <w:rsid w:val="00CF72AA"/>
    <w:rsid w:val="00D14022"/>
    <w:rsid w:val="00D14A96"/>
    <w:rsid w:val="00D366AD"/>
    <w:rsid w:val="00D4543C"/>
    <w:rsid w:val="00D5283C"/>
    <w:rsid w:val="00D53265"/>
    <w:rsid w:val="00D608F9"/>
    <w:rsid w:val="00D62D07"/>
    <w:rsid w:val="00D64876"/>
    <w:rsid w:val="00D66758"/>
    <w:rsid w:val="00D708D7"/>
    <w:rsid w:val="00D7141A"/>
    <w:rsid w:val="00D73E15"/>
    <w:rsid w:val="00D82B11"/>
    <w:rsid w:val="00D82CFD"/>
    <w:rsid w:val="00D8305C"/>
    <w:rsid w:val="00D93B53"/>
    <w:rsid w:val="00DA0247"/>
    <w:rsid w:val="00DB2109"/>
    <w:rsid w:val="00DC0584"/>
    <w:rsid w:val="00DD283F"/>
    <w:rsid w:val="00DE0FD6"/>
    <w:rsid w:val="00DE6CD7"/>
    <w:rsid w:val="00E14371"/>
    <w:rsid w:val="00E244EE"/>
    <w:rsid w:val="00E370F2"/>
    <w:rsid w:val="00E40EFB"/>
    <w:rsid w:val="00E42290"/>
    <w:rsid w:val="00E4255F"/>
    <w:rsid w:val="00E435C7"/>
    <w:rsid w:val="00E63014"/>
    <w:rsid w:val="00E660F4"/>
    <w:rsid w:val="00E82320"/>
    <w:rsid w:val="00E832C4"/>
    <w:rsid w:val="00E87C82"/>
    <w:rsid w:val="00EA555C"/>
    <w:rsid w:val="00EB1C9E"/>
    <w:rsid w:val="00EC5350"/>
    <w:rsid w:val="00EC6483"/>
    <w:rsid w:val="00ED2F87"/>
    <w:rsid w:val="00ED7531"/>
    <w:rsid w:val="00EE0588"/>
    <w:rsid w:val="00EE0817"/>
    <w:rsid w:val="00EE7482"/>
    <w:rsid w:val="00EF4824"/>
    <w:rsid w:val="00F0450C"/>
    <w:rsid w:val="00F05E6F"/>
    <w:rsid w:val="00F34E1E"/>
    <w:rsid w:val="00F471FE"/>
    <w:rsid w:val="00F53EA9"/>
    <w:rsid w:val="00F812D9"/>
    <w:rsid w:val="00F8197F"/>
    <w:rsid w:val="00F873E1"/>
    <w:rsid w:val="00F87519"/>
    <w:rsid w:val="00F9373B"/>
    <w:rsid w:val="00F979E4"/>
    <w:rsid w:val="00FA40F3"/>
    <w:rsid w:val="00FA5C49"/>
    <w:rsid w:val="00FA60C4"/>
    <w:rsid w:val="00FC4EDF"/>
    <w:rsid w:val="00FD6C52"/>
    <w:rsid w:val="00FD7607"/>
    <w:rsid w:val="00FE225A"/>
    <w:rsid w:val="00FF2816"/>
    <w:rsid w:val="00FF53BD"/>
    <w:rsid w:val="00FF54E4"/>
    <w:rsid w:val="02AE7397"/>
    <w:rsid w:val="035E2B6B"/>
    <w:rsid w:val="05356ECA"/>
    <w:rsid w:val="05CD3FD8"/>
    <w:rsid w:val="063B4DD9"/>
    <w:rsid w:val="064F2C3F"/>
    <w:rsid w:val="086329D2"/>
    <w:rsid w:val="0A165F4E"/>
    <w:rsid w:val="0A9D041D"/>
    <w:rsid w:val="0D3D1A44"/>
    <w:rsid w:val="0E303356"/>
    <w:rsid w:val="0EF75050"/>
    <w:rsid w:val="0F1D7D7F"/>
    <w:rsid w:val="119D0D03"/>
    <w:rsid w:val="1258428A"/>
    <w:rsid w:val="14551D69"/>
    <w:rsid w:val="14CA0061"/>
    <w:rsid w:val="15AB60E4"/>
    <w:rsid w:val="15B825AF"/>
    <w:rsid w:val="15E05662"/>
    <w:rsid w:val="1606156C"/>
    <w:rsid w:val="16CF5E02"/>
    <w:rsid w:val="1A077661"/>
    <w:rsid w:val="1A7F369B"/>
    <w:rsid w:val="1AB53561"/>
    <w:rsid w:val="1D291FE4"/>
    <w:rsid w:val="1D3A00CA"/>
    <w:rsid w:val="1E94348E"/>
    <w:rsid w:val="201725C8"/>
    <w:rsid w:val="202D5948"/>
    <w:rsid w:val="20605D1D"/>
    <w:rsid w:val="229B303C"/>
    <w:rsid w:val="24CF3471"/>
    <w:rsid w:val="253A4D8F"/>
    <w:rsid w:val="255D282B"/>
    <w:rsid w:val="27D05536"/>
    <w:rsid w:val="29D11732"/>
    <w:rsid w:val="2A0616E3"/>
    <w:rsid w:val="2B14398C"/>
    <w:rsid w:val="2E580034"/>
    <w:rsid w:val="2E6E49AC"/>
    <w:rsid w:val="2E975000"/>
    <w:rsid w:val="2F2B5748"/>
    <w:rsid w:val="30C23E8A"/>
    <w:rsid w:val="31C659BB"/>
    <w:rsid w:val="321C75CA"/>
    <w:rsid w:val="336D632F"/>
    <w:rsid w:val="34BD6E42"/>
    <w:rsid w:val="34DF500B"/>
    <w:rsid w:val="3512700A"/>
    <w:rsid w:val="360A4309"/>
    <w:rsid w:val="367E0853"/>
    <w:rsid w:val="37362EDC"/>
    <w:rsid w:val="37DE77FC"/>
    <w:rsid w:val="38F65019"/>
    <w:rsid w:val="39225E0E"/>
    <w:rsid w:val="3FB3156E"/>
    <w:rsid w:val="41357819"/>
    <w:rsid w:val="443D1D4E"/>
    <w:rsid w:val="45837C34"/>
    <w:rsid w:val="46350829"/>
    <w:rsid w:val="46EE732F"/>
    <w:rsid w:val="494D658F"/>
    <w:rsid w:val="4BB15F64"/>
    <w:rsid w:val="4C367D54"/>
    <w:rsid w:val="4CD64032"/>
    <w:rsid w:val="4DCB2A58"/>
    <w:rsid w:val="4E6F0D56"/>
    <w:rsid w:val="536F00C7"/>
    <w:rsid w:val="56222B52"/>
    <w:rsid w:val="58085453"/>
    <w:rsid w:val="58523BC2"/>
    <w:rsid w:val="59C5128B"/>
    <w:rsid w:val="5B8F2A37"/>
    <w:rsid w:val="5D2B2C34"/>
    <w:rsid w:val="61646714"/>
    <w:rsid w:val="618648DC"/>
    <w:rsid w:val="619743F4"/>
    <w:rsid w:val="625978FB"/>
    <w:rsid w:val="631B1054"/>
    <w:rsid w:val="63D57455"/>
    <w:rsid w:val="645E744B"/>
    <w:rsid w:val="686B4B8E"/>
    <w:rsid w:val="6BD44496"/>
    <w:rsid w:val="70853FB1"/>
    <w:rsid w:val="756E3266"/>
    <w:rsid w:val="771F6F0D"/>
    <w:rsid w:val="77AD276B"/>
    <w:rsid w:val="77B27D81"/>
    <w:rsid w:val="785726D7"/>
    <w:rsid w:val="7C1C7EBF"/>
    <w:rsid w:val="7E4B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line="240" w:lineRule="auto"/>
      <w:outlineLvl w:val="0"/>
    </w:pPr>
    <w:rPr>
      <w:rFonts w:ascii="Times New Roman" w:hAnsi="Times New Roman" w:cs="Times New Roman"/>
      <w:b/>
      <w:bCs/>
      <w:kern w:val="44"/>
      <w:sz w:val="32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List Paragraph"/>
    <w:basedOn w:val="1"/>
    <w:link w:val="8"/>
    <w:qFormat/>
    <w:uiPriority w:val="0"/>
    <w:pPr>
      <w:spacing w:line="240" w:lineRule="auto"/>
      <w:ind w:firstLine="420" w:firstLineChars="200"/>
    </w:pPr>
    <w:rPr>
      <w:rFonts w:ascii="Times New Roman" w:hAnsi="Times New Roman" w:cs="Times New Roman"/>
      <w:sz w:val="21"/>
      <w:szCs w:val="24"/>
    </w:rPr>
  </w:style>
  <w:style w:type="character" w:customStyle="1" w:styleId="8">
    <w:name w:val="列表段落 字符"/>
    <w:link w:val="7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9">
    <w:name w:val="标题 1 字符"/>
    <w:basedOn w:val="6"/>
    <w:link w:val="2"/>
    <w:qFormat/>
    <w:uiPriority w:val="9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10">
    <w:name w:val="页眉 字符"/>
    <w:basedOn w:val="6"/>
    <w:link w:val="4"/>
    <w:qFormat/>
    <w:uiPriority w:val="99"/>
    <w:rPr>
      <w:rFonts w:eastAsia="宋体"/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1801</Words>
  <Characters>2329</Characters>
  <Lines>162</Lines>
  <Paragraphs>182</Paragraphs>
  <TotalTime>0</TotalTime>
  <ScaleCrop>false</ScaleCrop>
  <LinksUpToDate>false</LinksUpToDate>
  <CharactersWithSpaces>2351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2021-04-06T05:38:00Z</dcterms:created>
  <dc:creator>admin</dc:creator>
  <cp:lastModifiedBy>Wang</cp:lastModifiedBy>
  <dcterms:modified xsi:type="dcterms:W3CDTF">2026-05-09T01:45:46Z</dcterms:modified>
  <cp:revision>568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eyJoZGlkIjoiYTc2ZGZiNzZiNDVlOGViOWVmM2JhOTY0NGJkNjUyYzgiLCJ1c2VySWQiOiI1MzQ0OTUyNjIifQ==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B7CD2F4FFB464A7CBEFE9899BD1F3780_12</vt:lpwstr>
  </property>
</Properties>
</file>