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00" w:lineRule="exact"/>
        <w:jc w:val="center"/>
        <w:textAlignment w:val="auto"/>
        <w:outlineLvl w:val="1"/>
        <w:rPr>
          <w:rFonts w:hint="eastAsia"/>
          <w:lang w:val="en-US" w:eastAsia="zh-CN"/>
        </w:rPr>
      </w:pPr>
      <w:bookmarkStart w:id="0" w:name="OLE_LINK11"/>
      <w:bookmarkStart w:id="1" w:name="_Toc2209"/>
      <w:bookmarkStart w:id="2" w:name="OLE_LINK3"/>
      <w:bookmarkStart w:id="3" w:name="OLE_LINK1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网络安全服务采购需求</w:t>
      </w:r>
      <w:bookmarkEnd w:id="0"/>
      <w:bookmarkEnd w:id="1"/>
      <w:bookmarkStart w:id="4" w:name="OLE_LINK6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一、服务内容</w:t>
      </w:r>
    </w:p>
    <w:tbl>
      <w:tblPr>
        <w:tblStyle w:val="10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190"/>
        <w:gridCol w:w="4170"/>
        <w:gridCol w:w="135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服务名称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服务内容与要求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服务频率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输出结果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网络及安全运维服务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针对国家、市级、区级网信和公安部门发布的安全通知、安全预警、安全隐患、检查意见，第一时间开展整改和处置工作。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通过对网络设备周期性（每两月1次）检查（工具扫描及人工检测），及时发现网络设备及信息系统（核心交换机、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路由器、防火墙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、各楼层接入交换机、服务器、操作系统、数据库、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数据库审计、日志审计、态势感知、网闸、超融合平台、上网行为管理、VPN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等）存在的各种问题及安全隐患，提出系统整改、加固建议以及相关的应急措施，并协助实施。每两月输出完整有效的专业网络设备巡检报告。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基础网络运维服务至少包含以下内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网络设备巡检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检查</w:t>
            </w:r>
            <w:r>
              <w:rPr>
                <w:rFonts w:hint="eastAsia"/>
                <w:lang w:val="en-US" w:eastAsia="zh-CN"/>
              </w:rPr>
              <w:t>账</w:t>
            </w:r>
            <w:r>
              <w:rPr>
                <w:rFonts w:hint="eastAsia"/>
              </w:rPr>
              <w:t>户安全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</w:rPr>
              <w:t>通过专业工具巡检网络设备运行状态、CPU状态、内存占用率告警信息等运行基础状况；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巡检网络设备数据接口、电源接口状态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巡检网络设备运行产生的日志信息、告警信息、网络流量日志等进行分析和检查，排查恶意用户或非正常流量情况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巡检网络设备运行温度、电源运行等状态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（6）</w:t>
            </w:r>
            <w:r>
              <w:rPr>
                <w:rFonts w:hint="eastAsia"/>
              </w:rPr>
              <w:t>与设备厂商配合，及时完成设备补丁升级，确保设备安全运行</w:t>
            </w:r>
          </w:p>
          <w:p>
            <w:pPr>
              <w:pStyle w:val="6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2.主机安全巡检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主机系统日志分析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主机安全配置检查（安全配置参照等级保护要求）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主机防病毒情况检查：包含是否安装防病毒软件、是否及时更新病毒库、病毒查杀记录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主机操作系统补丁是否更新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主机性能检查（CPU负荷、内存使用情况等）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3.业务系统安全巡检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业务系统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账户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安全检查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业务系统数据传输是否加密检查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业务系统使用的相关组件（包含软件平台、数据库等）的漏洞与补丁检查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4.数据安全巡检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right" w:pos="41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关键数据周期备份情况检查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5．配套设备巡检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机房配电、UPS、电池、防雷巡检。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空调告警、温湿度、漏水巡检。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安防、消防隐患、清洁巡检。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6次/年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运维巡检报告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_Toc1047148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应急响应</w:t>
            </w:r>
            <w:bookmarkEnd w:id="5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服务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提供全方位的7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24应急响应服务，对于突发的安全事件第一时间采取应急处置措施，确保影响降到最低。一般网络信息安全事件响应时间不超过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10分钟，重要网络信息安全事件时间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节点提供5分钟应急响应，1小时内现场应急处置等服务；</w:t>
            </w: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临时响应服务：如网络改造、机房升级等提供现场指导；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（3）发生外部黑客入侵、数据泄露、木马病毒等突发安全事件时，提供包括事件检测与分析、风险抑制，负责业务恢复的服务，能够协助用户快速止损，最大化降低安全事件带来的影响。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）在重大节假日、庆典、重要时间节点以及特殊保障期（如两会、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应急演练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等）组织专业活动前，提供安全检查，活动期间，提供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专项安全保障服务；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按需服务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应急响应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漏洞扫描服务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采用专业的漏洞扫描工具，对信息系统中的主机（操作系统）、应用系统及数据库等进行漏洞扫描和脆弱性评估。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扫描完成后需对漏洞进行有效性验证（验证漏洞是否可以利用，过滤误报及重复结果），验证后提供专业的漏洞扫描报告，提出相关的漏洞修补方案，并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漏洞修补的实施。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次/年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漏洞扫描报告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渗透测试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派遣专业安全团队采用专用的工具或技术手段，对重点信息系统节点进行准确、全面的渗透测试，发现系统最脆弱的环节，以便对危害性严重的漏洞及时修补，以免后患。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渗透测试的对象范围主要为服务器操作系统、应用系统等。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31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1次/年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渗透测试报告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网络架构及网络安全评估与咨询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现有业务内网、互联网网络架构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进行梳理分析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、安全评估，进行网络及硬件优化，并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实施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对现有网络安全整改和加固提供咨询和技术服务。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31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网络架构及网络安全评估报告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6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19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安全培训</w:t>
            </w:r>
          </w:p>
        </w:tc>
        <w:tc>
          <w:tcPr>
            <w:tcW w:w="41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提供信息安全培训内容，包括信息安全意识教育、安全技术政策和国家等级保护相关标准的培训。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每年开展一次安全培训活动。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left="31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1次/年</w:t>
            </w:r>
          </w:p>
        </w:tc>
        <w:tc>
          <w:tcPr>
            <w:tcW w:w="16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培训材料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培训方案</w:t>
            </w:r>
          </w:p>
        </w:tc>
      </w:tr>
      <w:bookmarkEnd w:id="2"/>
      <w:bookmarkEnd w:id="3"/>
      <w:bookmarkEnd w:id="4"/>
    </w:tbl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3BE82"/>
    <w:multiLevelType w:val="singleLevel"/>
    <w:tmpl w:val="6A53BE8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55A1"/>
    <w:rsid w:val="004D1415"/>
    <w:rsid w:val="0074436A"/>
    <w:rsid w:val="00A36AFA"/>
    <w:rsid w:val="00C33FBF"/>
    <w:rsid w:val="01020B45"/>
    <w:rsid w:val="0105104B"/>
    <w:rsid w:val="01326CAA"/>
    <w:rsid w:val="01A27624"/>
    <w:rsid w:val="01EE1ACE"/>
    <w:rsid w:val="02083E88"/>
    <w:rsid w:val="021B0491"/>
    <w:rsid w:val="022E4D0E"/>
    <w:rsid w:val="024645A1"/>
    <w:rsid w:val="02634687"/>
    <w:rsid w:val="029008EF"/>
    <w:rsid w:val="0313230B"/>
    <w:rsid w:val="03256A4E"/>
    <w:rsid w:val="03A71ED4"/>
    <w:rsid w:val="03AA1B0D"/>
    <w:rsid w:val="03DB4FBA"/>
    <w:rsid w:val="04957447"/>
    <w:rsid w:val="04A1633B"/>
    <w:rsid w:val="04B53DD4"/>
    <w:rsid w:val="04B7403E"/>
    <w:rsid w:val="04C4338E"/>
    <w:rsid w:val="04E5440E"/>
    <w:rsid w:val="050818E6"/>
    <w:rsid w:val="051E1EC0"/>
    <w:rsid w:val="053A716D"/>
    <w:rsid w:val="06B00D34"/>
    <w:rsid w:val="06B90BBF"/>
    <w:rsid w:val="07B21CA7"/>
    <w:rsid w:val="07FF36BB"/>
    <w:rsid w:val="08267F6A"/>
    <w:rsid w:val="09483A95"/>
    <w:rsid w:val="09675E35"/>
    <w:rsid w:val="098C0924"/>
    <w:rsid w:val="09A42B05"/>
    <w:rsid w:val="09F30C02"/>
    <w:rsid w:val="0A715466"/>
    <w:rsid w:val="0A736A37"/>
    <w:rsid w:val="0A972671"/>
    <w:rsid w:val="0B052247"/>
    <w:rsid w:val="0B07711B"/>
    <w:rsid w:val="0B7E0462"/>
    <w:rsid w:val="0B9943B1"/>
    <w:rsid w:val="0BD34B96"/>
    <w:rsid w:val="0BEC4C89"/>
    <w:rsid w:val="0C413A01"/>
    <w:rsid w:val="0DB30365"/>
    <w:rsid w:val="0E1B3769"/>
    <w:rsid w:val="0E204A2C"/>
    <w:rsid w:val="0E357E8A"/>
    <w:rsid w:val="0E4D14FC"/>
    <w:rsid w:val="0E721F51"/>
    <w:rsid w:val="0E8251BA"/>
    <w:rsid w:val="0E852EC1"/>
    <w:rsid w:val="0E9B59FB"/>
    <w:rsid w:val="0EBC6775"/>
    <w:rsid w:val="0F700545"/>
    <w:rsid w:val="10041C12"/>
    <w:rsid w:val="10306D7A"/>
    <w:rsid w:val="11193A69"/>
    <w:rsid w:val="111F62EA"/>
    <w:rsid w:val="112621C7"/>
    <w:rsid w:val="127A0E19"/>
    <w:rsid w:val="128D685C"/>
    <w:rsid w:val="12A91227"/>
    <w:rsid w:val="12BE0A77"/>
    <w:rsid w:val="13630193"/>
    <w:rsid w:val="13866A3D"/>
    <w:rsid w:val="13BF173C"/>
    <w:rsid w:val="13FC367E"/>
    <w:rsid w:val="145A138B"/>
    <w:rsid w:val="147E372E"/>
    <w:rsid w:val="1518322B"/>
    <w:rsid w:val="157D292B"/>
    <w:rsid w:val="16175CE4"/>
    <w:rsid w:val="167166AB"/>
    <w:rsid w:val="169910E2"/>
    <w:rsid w:val="16DA1B91"/>
    <w:rsid w:val="174D1C16"/>
    <w:rsid w:val="1781557A"/>
    <w:rsid w:val="17AD09CD"/>
    <w:rsid w:val="1865779C"/>
    <w:rsid w:val="18BF0D80"/>
    <w:rsid w:val="19341A1B"/>
    <w:rsid w:val="199E43F4"/>
    <w:rsid w:val="1A2E175C"/>
    <w:rsid w:val="1A924C61"/>
    <w:rsid w:val="1A996149"/>
    <w:rsid w:val="1AA13A27"/>
    <w:rsid w:val="1AC95979"/>
    <w:rsid w:val="1ACE39A6"/>
    <w:rsid w:val="1AF43069"/>
    <w:rsid w:val="1B20712D"/>
    <w:rsid w:val="1BA77C28"/>
    <w:rsid w:val="1C3B20FA"/>
    <w:rsid w:val="1C7447D8"/>
    <w:rsid w:val="1C8E1F75"/>
    <w:rsid w:val="1CA2088F"/>
    <w:rsid w:val="1CFE0082"/>
    <w:rsid w:val="1D0B0D67"/>
    <w:rsid w:val="1D23728E"/>
    <w:rsid w:val="1D65035B"/>
    <w:rsid w:val="1E4A43A2"/>
    <w:rsid w:val="1E6D7CEE"/>
    <w:rsid w:val="1EA50DF5"/>
    <w:rsid w:val="1EFB3834"/>
    <w:rsid w:val="1F3C2EEA"/>
    <w:rsid w:val="1FA3136C"/>
    <w:rsid w:val="1FDA3C19"/>
    <w:rsid w:val="1FDE7E1B"/>
    <w:rsid w:val="1FF75A7C"/>
    <w:rsid w:val="200A3913"/>
    <w:rsid w:val="2052783F"/>
    <w:rsid w:val="20604876"/>
    <w:rsid w:val="207A6503"/>
    <w:rsid w:val="20BA7889"/>
    <w:rsid w:val="20D14CB7"/>
    <w:rsid w:val="21D75C49"/>
    <w:rsid w:val="22087C1D"/>
    <w:rsid w:val="22266E1D"/>
    <w:rsid w:val="22651014"/>
    <w:rsid w:val="227E54B3"/>
    <w:rsid w:val="22E1551E"/>
    <w:rsid w:val="239F1F68"/>
    <w:rsid w:val="240C4CC0"/>
    <w:rsid w:val="24175779"/>
    <w:rsid w:val="246F569E"/>
    <w:rsid w:val="249202DC"/>
    <w:rsid w:val="24CE12B7"/>
    <w:rsid w:val="2552299D"/>
    <w:rsid w:val="25565278"/>
    <w:rsid w:val="25A47E65"/>
    <w:rsid w:val="26925A00"/>
    <w:rsid w:val="26976ACF"/>
    <w:rsid w:val="269B1870"/>
    <w:rsid w:val="27385CF7"/>
    <w:rsid w:val="273D6A8E"/>
    <w:rsid w:val="2769388B"/>
    <w:rsid w:val="277E44AF"/>
    <w:rsid w:val="27DF5D6F"/>
    <w:rsid w:val="28107336"/>
    <w:rsid w:val="28910696"/>
    <w:rsid w:val="28BE5489"/>
    <w:rsid w:val="28C46140"/>
    <w:rsid w:val="28CC55CF"/>
    <w:rsid w:val="296938C3"/>
    <w:rsid w:val="29A40B3D"/>
    <w:rsid w:val="29B329D8"/>
    <w:rsid w:val="2A6161BA"/>
    <w:rsid w:val="2B1A53BF"/>
    <w:rsid w:val="2B8C291D"/>
    <w:rsid w:val="2B9D525E"/>
    <w:rsid w:val="2C0A0ED5"/>
    <w:rsid w:val="2C4D2876"/>
    <w:rsid w:val="2D131ABE"/>
    <w:rsid w:val="2D5231BD"/>
    <w:rsid w:val="2D6A43E6"/>
    <w:rsid w:val="2D7A07BA"/>
    <w:rsid w:val="2DA73AB9"/>
    <w:rsid w:val="2DAB7023"/>
    <w:rsid w:val="2DAD2ABA"/>
    <w:rsid w:val="2E1A57D2"/>
    <w:rsid w:val="2EB1481C"/>
    <w:rsid w:val="2EC75716"/>
    <w:rsid w:val="2F154EA4"/>
    <w:rsid w:val="2FA46E78"/>
    <w:rsid w:val="2FC5616E"/>
    <w:rsid w:val="2FFE0D8A"/>
    <w:rsid w:val="3004262A"/>
    <w:rsid w:val="30174A6D"/>
    <w:rsid w:val="30252068"/>
    <w:rsid w:val="304D78CA"/>
    <w:rsid w:val="30F464D4"/>
    <w:rsid w:val="31195E48"/>
    <w:rsid w:val="311C3EEF"/>
    <w:rsid w:val="320F3C5E"/>
    <w:rsid w:val="32146D71"/>
    <w:rsid w:val="32472996"/>
    <w:rsid w:val="32B231EB"/>
    <w:rsid w:val="32B934F0"/>
    <w:rsid w:val="32CF06E2"/>
    <w:rsid w:val="32F658ED"/>
    <w:rsid w:val="334C54F6"/>
    <w:rsid w:val="34120B12"/>
    <w:rsid w:val="34160231"/>
    <w:rsid w:val="341C6B64"/>
    <w:rsid w:val="34712B63"/>
    <w:rsid w:val="351459F4"/>
    <w:rsid w:val="351B7A93"/>
    <w:rsid w:val="353240A5"/>
    <w:rsid w:val="3544569A"/>
    <w:rsid w:val="3578621E"/>
    <w:rsid w:val="3588260D"/>
    <w:rsid w:val="35AF66DD"/>
    <w:rsid w:val="35E57E8A"/>
    <w:rsid w:val="35F562D6"/>
    <w:rsid w:val="36445AC1"/>
    <w:rsid w:val="364702DD"/>
    <w:rsid w:val="36AD0A66"/>
    <w:rsid w:val="36C55C31"/>
    <w:rsid w:val="36CA3655"/>
    <w:rsid w:val="37270BFF"/>
    <w:rsid w:val="378D08BF"/>
    <w:rsid w:val="3893300B"/>
    <w:rsid w:val="389B3E16"/>
    <w:rsid w:val="39B125CB"/>
    <w:rsid w:val="39BF7B42"/>
    <w:rsid w:val="39C35D28"/>
    <w:rsid w:val="3A0865A9"/>
    <w:rsid w:val="3A2510B2"/>
    <w:rsid w:val="3A3527CF"/>
    <w:rsid w:val="3AE14F5D"/>
    <w:rsid w:val="3B337536"/>
    <w:rsid w:val="3CC727F4"/>
    <w:rsid w:val="3D8A12A3"/>
    <w:rsid w:val="3DB961A2"/>
    <w:rsid w:val="3E603138"/>
    <w:rsid w:val="3E635970"/>
    <w:rsid w:val="3E7C3F65"/>
    <w:rsid w:val="3E9E7D88"/>
    <w:rsid w:val="40040BF9"/>
    <w:rsid w:val="40255EE1"/>
    <w:rsid w:val="40E43C18"/>
    <w:rsid w:val="411812FB"/>
    <w:rsid w:val="41195F4C"/>
    <w:rsid w:val="413C1839"/>
    <w:rsid w:val="427C2610"/>
    <w:rsid w:val="435857BB"/>
    <w:rsid w:val="436744E0"/>
    <w:rsid w:val="438952DE"/>
    <w:rsid w:val="44223E70"/>
    <w:rsid w:val="444C62CA"/>
    <w:rsid w:val="44AC4D33"/>
    <w:rsid w:val="44B81DFD"/>
    <w:rsid w:val="44D75089"/>
    <w:rsid w:val="45922C13"/>
    <w:rsid w:val="45A573FF"/>
    <w:rsid w:val="45B37422"/>
    <w:rsid w:val="465E76EF"/>
    <w:rsid w:val="466C4861"/>
    <w:rsid w:val="46DC6263"/>
    <w:rsid w:val="480240EB"/>
    <w:rsid w:val="487E0920"/>
    <w:rsid w:val="48872275"/>
    <w:rsid w:val="48BD467F"/>
    <w:rsid w:val="48DB66C9"/>
    <w:rsid w:val="49154E04"/>
    <w:rsid w:val="493571C2"/>
    <w:rsid w:val="49494164"/>
    <w:rsid w:val="49B96012"/>
    <w:rsid w:val="49EB5CF5"/>
    <w:rsid w:val="4A2436C1"/>
    <w:rsid w:val="4AAA26F2"/>
    <w:rsid w:val="4AAD7C85"/>
    <w:rsid w:val="4AED0504"/>
    <w:rsid w:val="4B053091"/>
    <w:rsid w:val="4B06718E"/>
    <w:rsid w:val="4C3B1D63"/>
    <w:rsid w:val="4C636D78"/>
    <w:rsid w:val="4D6840AB"/>
    <w:rsid w:val="4E0750EE"/>
    <w:rsid w:val="4E0854C3"/>
    <w:rsid w:val="4E1B49F2"/>
    <w:rsid w:val="4EAF4BB3"/>
    <w:rsid w:val="4F501A50"/>
    <w:rsid w:val="4F8B0B8A"/>
    <w:rsid w:val="4F8E1CBC"/>
    <w:rsid w:val="4F904E00"/>
    <w:rsid w:val="4FE40D77"/>
    <w:rsid w:val="502439C2"/>
    <w:rsid w:val="50396A51"/>
    <w:rsid w:val="509A3027"/>
    <w:rsid w:val="51306535"/>
    <w:rsid w:val="51750599"/>
    <w:rsid w:val="51825CB1"/>
    <w:rsid w:val="51935D33"/>
    <w:rsid w:val="51973EBE"/>
    <w:rsid w:val="52013184"/>
    <w:rsid w:val="526F424F"/>
    <w:rsid w:val="526F5BCF"/>
    <w:rsid w:val="52E97E3F"/>
    <w:rsid w:val="536A0674"/>
    <w:rsid w:val="54047567"/>
    <w:rsid w:val="541C38E6"/>
    <w:rsid w:val="543C5997"/>
    <w:rsid w:val="54C5606B"/>
    <w:rsid w:val="54C71769"/>
    <w:rsid w:val="556249D2"/>
    <w:rsid w:val="557807D5"/>
    <w:rsid w:val="5616215E"/>
    <w:rsid w:val="56666416"/>
    <w:rsid w:val="56CE26BC"/>
    <w:rsid w:val="56F17B7F"/>
    <w:rsid w:val="573B787B"/>
    <w:rsid w:val="57432A09"/>
    <w:rsid w:val="57461E57"/>
    <w:rsid w:val="57794231"/>
    <w:rsid w:val="577C7104"/>
    <w:rsid w:val="57B86B92"/>
    <w:rsid w:val="57B956F7"/>
    <w:rsid w:val="57DF5545"/>
    <w:rsid w:val="57E173E0"/>
    <w:rsid w:val="582D3050"/>
    <w:rsid w:val="58A55F9E"/>
    <w:rsid w:val="590D44AB"/>
    <w:rsid w:val="596F5C81"/>
    <w:rsid w:val="5976686F"/>
    <w:rsid w:val="5A2D3B7C"/>
    <w:rsid w:val="5B295358"/>
    <w:rsid w:val="5B57629C"/>
    <w:rsid w:val="5B7C569C"/>
    <w:rsid w:val="5C032473"/>
    <w:rsid w:val="5C20552D"/>
    <w:rsid w:val="5CAC2E2A"/>
    <w:rsid w:val="5CE61E7C"/>
    <w:rsid w:val="5D1400DA"/>
    <w:rsid w:val="5D154023"/>
    <w:rsid w:val="5D300A45"/>
    <w:rsid w:val="5DDC531A"/>
    <w:rsid w:val="5E76581A"/>
    <w:rsid w:val="5EA5385F"/>
    <w:rsid w:val="5EE173CE"/>
    <w:rsid w:val="5EF03922"/>
    <w:rsid w:val="5F8E12A5"/>
    <w:rsid w:val="602B3705"/>
    <w:rsid w:val="602B620E"/>
    <w:rsid w:val="6039233E"/>
    <w:rsid w:val="60937493"/>
    <w:rsid w:val="60975A2F"/>
    <w:rsid w:val="60CE28DE"/>
    <w:rsid w:val="612A08CC"/>
    <w:rsid w:val="61613162"/>
    <w:rsid w:val="616544D6"/>
    <w:rsid w:val="641F6EF3"/>
    <w:rsid w:val="642010CB"/>
    <w:rsid w:val="64237FE6"/>
    <w:rsid w:val="64327C6C"/>
    <w:rsid w:val="649232B8"/>
    <w:rsid w:val="65023D7C"/>
    <w:rsid w:val="65091379"/>
    <w:rsid w:val="65141450"/>
    <w:rsid w:val="656F2AD6"/>
    <w:rsid w:val="65BB7A57"/>
    <w:rsid w:val="65C34460"/>
    <w:rsid w:val="65F22C39"/>
    <w:rsid w:val="664859DC"/>
    <w:rsid w:val="66AC1D43"/>
    <w:rsid w:val="66EA233A"/>
    <w:rsid w:val="66EE6ACC"/>
    <w:rsid w:val="6712293E"/>
    <w:rsid w:val="6804065E"/>
    <w:rsid w:val="686A7CCE"/>
    <w:rsid w:val="68A85D05"/>
    <w:rsid w:val="697122C4"/>
    <w:rsid w:val="69822601"/>
    <w:rsid w:val="69BD7E7E"/>
    <w:rsid w:val="6A663152"/>
    <w:rsid w:val="6A700F22"/>
    <w:rsid w:val="6A8902DD"/>
    <w:rsid w:val="6B390C16"/>
    <w:rsid w:val="6B9A18F2"/>
    <w:rsid w:val="6BB11FD6"/>
    <w:rsid w:val="6C116EF2"/>
    <w:rsid w:val="6C78448B"/>
    <w:rsid w:val="6C9902B4"/>
    <w:rsid w:val="6D180D4D"/>
    <w:rsid w:val="6ED368D3"/>
    <w:rsid w:val="6F1272E6"/>
    <w:rsid w:val="6F317858"/>
    <w:rsid w:val="703B4CFD"/>
    <w:rsid w:val="70713EE5"/>
    <w:rsid w:val="70756DFB"/>
    <w:rsid w:val="709120F8"/>
    <w:rsid w:val="70DD6BCC"/>
    <w:rsid w:val="70FC450A"/>
    <w:rsid w:val="71167B80"/>
    <w:rsid w:val="7191470E"/>
    <w:rsid w:val="71F87AEB"/>
    <w:rsid w:val="740142EE"/>
    <w:rsid w:val="740152B7"/>
    <w:rsid w:val="74AE3458"/>
    <w:rsid w:val="74C91DA2"/>
    <w:rsid w:val="75046E7C"/>
    <w:rsid w:val="7509646B"/>
    <w:rsid w:val="758761BE"/>
    <w:rsid w:val="758A0AA4"/>
    <w:rsid w:val="75BF3D48"/>
    <w:rsid w:val="766D533B"/>
    <w:rsid w:val="76FA372A"/>
    <w:rsid w:val="770A1739"/>
    <w:rsid w:val="77162EEF"/>
    <w:rsid w:val="77314D86"/>
    <w:rsid w:val="77755B44"/>
    <w:rsid w:val="77BB1462"/>
    <w:rsid w:val="77BE004C"/>
    <w:rsid w:val="789C612E"/>
    <w:rsid w:val="78B834D8"/>
    <w:rsid w:val="79C41C09"/>
    <w:rsid w:val="79F37878"/>
    <w:rsid w:val="7A037FD7"/>
    <w:rsid w:val="7A2145EE"/>
    <w:rsid w:val="7A2A48F3"/>
    <w:rsid w:val="7A397712"/>
    <w:rsid w:val="7A7166BC"/>
    <w:rsid w:val="7A870EC2"/>
    <w:rsid w:val="7AB16AFA"/>
    <w:rsid w:val="7B012DCB"/>
    <w:rsid w:val="7B030CB3"/>
    <w:rsid w:val="7B4D500D"/>
    <w:rsid w:val="7B7B0EF5"/>
    <w:rsid w:val="7BBD3827"/>
    <w:rsid w:val="7C2B180D"/>
    <w:rsid w:val="7C3C434E"/>
    <w:rsid w:val="7D271608"/>
    <w:rsid w:val="7D31152A"/>
    <w:rsid w:val="7D9F53D2"/>
    <w:rsid w:val="7DD53E3A"/>
    <w:rsid w:val="7DED4F6E"/>
    <w:rsid w:val="7EE71D48"/>
    <w:rsid w:val="7F000C74"/>
    <w:rsid w:val="7F42133D"/>
    <w:rsid w:val="7F630BC7"/>
    <w:rsid w:val="7F9344CE"/>
    <w:rsid w:val="7F9D1AC7"/>
    <w:rsid w:val="7F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Lines="150" w:afterLines="50" w:line="240" w:lineRule="exact"/>
      <w:outlineLvl w:val="1"/>
    </w:pPr>
    <w:rPr>
      <w:rFonts w:ascii="等线 Light" w:hAnsi="等线 Light" w:eastAsia="华文中宋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eastAsia="宋体"/>
      <w:sz w:val="30"/>
      <w:szCs w:val="24"/>
    </w:rPr>
  </w:style>
  <w:style w:type="paragraph" w:styleId="4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Plain Text"/>
    <w:basedOn w:val="1"/>
    <w:qFormat/>
    <w:uiPriority w:val="99"/>
    <w:pPr>
      <w:adjustRightInd w:val="0"/>
      <w:snapToGrid w:val="0"/>
      <w:spacing w:line="360" w:lineRule="auto"/>
    </w:pPr>
    <w:rPr>
      <w:rFonts w:ascii="宋体" w:hAnsi="Courier New"/>
      <w:szCs w:val="20"/>
    </w:rPr>
  </w:style>
  <w:style w:type="paragraph" w:styleId="6">
    <w:name w:val="Balloon Text"/>
    <w:basedOn w:val="1"/>
    <w:unhideWhenUsed/>
    <w:qFormat/>
    <w:uiPriority w:val="0"/>
    <w:rPr>
      <w:rFonts w:ascii="Calibri" w:hAnsi="Calibri" w:eastAsia="宋体"/>
      <w:sz w:val="18"/>
      <w:szCs w:val="18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qFormat/>
    <w:uiPriority w:val="99"/>
    <w:pPr>
      <w:ind w:left="1680"/>
    </w:pPr>
  </w:style>
  <w:style w:type="paragraph" w:styleId="9">
    <w:name w:val="Normal (Web)"/>
    <w:basedOn w:val="1"/>
    <w:qFormat/>
    <w:uiPriority w:val="0"/>
    <w:pPr>
      <w:spacing w:beforeAutospacing="1" w:after="-76" w:afterAutospacing="1" w:line="500" w:lineRule="exact"/>
      <w:ind w:left="0" w:right="0"/>
      <w:jc w:val="left"/>
    </w:pPr>
    <w:rPr>
      <w:kern w:val="0"/>
      <w:sz w:val="24"/>
      <w:lang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2025-02-24T06:34:00Z</dcterms:created>
  <dc:creator>Jesse</dc:creator>
  <cp:lastModifiedBy>Jesse</cp:lastModifiedBy>
  <cp:lastPrinted>2025-07-16T07:29:00Z</cp:lastPrinted>
  <dcterms:modified xsi:type="dcterms:W3CDTF">2025-08-19T01:32:55Z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